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720"/>
        <w:jc w:val="center"/>
        <w:rPr>
          <w:rFonts w:hint="eastAsia" w:ascii="华文中宋" w:hAnsi="华文中宋" w:eastAsia="华文中宋"/>
          <w:color w:val="000000" w:themeColor="text1"/>
          <w:sz w:val="36"/>
          <w:szCs w:val="36"/>
          <w14:textFill>
            <w14:solidFill>
              <w14:schemeClr w14:val="tx1"/>
            </w14:solidFill>
          </w14:textFill>
        </w:rPr>
      </w:pPr>
    </w:p>
    <w:p>
      <w:pPr>
        <w:spacing w:line="400" w:lineRule="exact"/>
        <w:ind w:firstLine="720"/>
        <w:jc w:val="center"/>
        <w:rPr>
          <w:rFonts w:ascii="华文中宋" w:hAnsi="华文中宋" w:eastAsia="华文中宋"/>
          <w:color w:val="000000" w:themeColor="text1"/>
          <w:sz w:val="28"/>
          <w:szCs w:val="28"/>
          <w14:textFill>
            <w14:solidFill>
              <w14:schemeClr w14:val="tx1"/>
            </w14:solidFill>
          </w14:textFill>
        </w:rPr>
      </w:pPr>
      <w:r>
        <w:rPr>
          <w:rFonts w:hint="eastAsia" w:ascii="华文中宋" w:hAnsi="华文中宋" w:eastAsia="华文中宋"/>
          <w:color w:val="000000" w:themeColor="text1"/>
          <w:sz w:val="36"/>
          <w:szCs w:val="36"/>
          <w14:textFill>
            <w14:solidFill>
              <w14:schemeClr w14:val="tx1"/>
            </w14:solidFill>
          </w14:textFill>
        </w:rPr>
        <w:t>中国新闻奖参评作品推荐表</w:t>
      </w:r>
      <w:r>
        <w:rPr>
          <w:rFonts w:hint="eastAsia" w:ascii="华文中宋" w:hAnsi="华文中宋" w:eastAsia="华文中宋"/>
          <w:color w:val="000000" w:themeColor="text1"/>
          <w:sz w:val="28"/>
          <w:szCs w:val="28"/>
          <w14:textFill>
            <w14:solidFill>
              <w14:schemeClr w14:val="tx1"/>
            </w14:solidFill>
          </w14:textFill>
        </w:rPr>
        <w:t>（自荐、他荐作品）</w:t>
      </w:r>
    </w:p>
    <w:p>
      <w:pPr>
        <w:spacing w:line="400" w:lineRule="exact"/>
        <w:ind w:firstLine="720"/>
        <w:jc w:val="center"/>
        <w:rPr>
          <w:rFonts w:ascii="华文中宋" w:hAnsi="华文中宋" w:eastAsia="华文中宋"/>
          <w:color w:val="000000" w:themeColor="text1"/>
          <w:sz w:val="36"/>
          <w:szCs w:val="36"/>
          <w14:textFill>
            <w14:solidFill>
              <w14:schemeClr w14:val="tx1"/>
            </w14:solidFill>
          </w14:textFill>
        </w:rPr>
      </w:pPr>
    </w:p>
    <w:tbl>
      <w:tblPr>
        <w:tblStyle w:val="5"/>
        <w:tblW w:w="10747" w:type="dxa"/>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418"/>
        <w:gridCol w:w="69"/>
        <w:gridCol w:w="1235"/>
        <w:gridCol w:w="1041"/>
        <w:gridCol w:w="459"/>
        <w:gridCol w:w="513"/>
        <w:gridCol w:w="1284"/>
        <w:gridCol w:w="967"/>
        <w:gridCol w:w="560"/>
        <w:gridCol w:w="974"/>
        <w:gridCol w:w="215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1562" w:type="dxa"/>
            <w:gridSpan w:val="3"/>
            <w:vMerge w:val="restart"/>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作品标题</w:t>
            </w:r>
          </w:p>
        </w:tc>
        <w:tc>
          <w:tcPr>
            <w:tcW w:w="4532" w:type="dxa"/>
            <w:gridSpan w:val="5"/>
            <w:vMerge w:val="restart"/>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探秘抗疫“武汉样板”系列报道</w:t>
            </w:r>
          </w:p>
        </w:tc>
        <w:tc>
          <w:tcPr>
            <w:tcW w:w="1527" w:type="dxa"/>
            <w:gridSpan w:val="2"/>
            <w:vAlign w:val="center"/>
          </w:tcPr>
          <w:p>
            <w:pPr>
              <w:spacing w:line="36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参评项目</w:t>
            </w:r>
          </w:p>
        </w:tc>
        <w:tc>
          <w:tcPr>
            <w:tcW w:w="3126" w:type="dxa"/>
            <w:gridSpan w:val="2"/>
            <w:vAlign w:val="center"/>
          </w:tcPr>
          <w:p>
            <w:pPr>
              <w:spacing w:line="360" w:lineRule="exact"/>
              <w:rPr>
                <w:rFonts w:ascii="仿宋_GB2312" w:eastAsia="仿宋_GB2312"/>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通讯与深度报道</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exact"/>
        </w:trPr>
        <w:tc>
          <w:tcPr>
            <w:tcW w:w="1562" w:type="dxa"/>
            <w:gridSpan w:val="3"/>
            <w:vMerge w:val="continue"/>
            <w:vAlign w:val="center"/>
          </w:tcPr>
          <w:p>
            <w:pPr>
              <w:spacing w:line="360" w:lineRule="exact"/>
              <w:ind w:firstLine="560"/>
              <w:jc w:val="center"/>
              <w:rPr>
                <w:rFonts w:ascii="华文中宋" w:hAnsi="华文中宋" w:eastAsia="华文中宋"/>
                <w:color w:val="000000" w:themeColor="text1"/>
                <w:sz w:val="24"/>
                <w14:textFill>
                  <w14:solidFill>
                    <w14:schemeClr w14:val="tx1"/>
                  </w14:solidFill>
                </w14:textFill>
              </w:rPr>
            </w:pPr>
          </w:p>
        </w:tc>
        <w:tc>
          <w:tcPr>
            <w:tcW w:w="4532" w:type="dxa"/>
            <w:gridSpan w:val="5"/>
            <w:vMerge w:val="continue"/>
            <w:vAlign w:val="center"/>
          </w:tcPr>
          <w:p>
            <w:pPr>
              <w:spacing w:line="360" w:lineRule="exact"/>
              <w:ind w:firstLine="560"/>
              <w:jc w:val="center"/>
              <w:rPr>
                <w:rFonts w:ascii="华文中宋" w:hAnsi="华文中宋" w:eastAsia="华文中宋"/>
                <w:color w:val="000000" w:themeColor="text1"/>
                <w:sz w:val="24"/>
                <w14:textFill>
                  <w14:solidFill>
                    <w14:schemeClr w14:val="tx1"/>
                  </w14:solidFill>
                </w14:textFill>
              </w:rPr>
            </w:pPr>
          </w:p>
        </w:tc>
        <w:tc>
          <w:tcPr>
            <w:tcW w:w="967" w:type="dxa"/>
            <w:vAlign w:val="center"/>
          </w:tcPr>
          <w:p>
            <w:pPr>
              <w:spacing w:line="36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体裁</w:t>
            </w:r>
          </w:p>
        </w:tc>
        <w:tc>
          <w:tcPr>
            <w:tcW w:w="3686" w:type="dxa"/>
            <w:gridSpan w:val="3"/>
            <w:vAlign w:val="center"/>
          </w:tcPr>
          <w:p>
            <w:pPr>
              <w:spacing w:line="360" w:lineRule="exact"/>
              <w:rPr>
                <w:rFonts w:ascii="仿宋" w:hAnsi="仿宋" w:eastAsia="仿宋"/>
                <w:color w:val="808080"/>
                <w:sz w:val="24"/>
              </w:rPr>
            </w:pPr>
            <w:r>
              <w:rPr>
                <w:rFonts w:hint="eastAsia" w:asciiTheme="minorEastAsia" w:hAnsiTheme="minorEastAsia" w:eastAsiaTheme="minorEastAsia" w:cstheme="minorEastAsia"/>
                <w:color w:val="000000" w:themeColor="text1"/>
                <w:sz w:val="24"/>
                <w14:textFill>
                  <w14:solidFill>
                    <w14:schemeClr w14:val="tx1"/>
                  </w14:solidFill>
                </w14:textFill>
              </w:rPr>
              <w:t>系列报道</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exact"/>
        </w:trPr>
        <w:tc>
          <w:tcPr>
            <w:tcW w:w="1562" w:type="dxa"/>
            <w:gridSpan w:val="3"/>
            <w:vMerge w:val="continue"/>
            <w:vAlign w:val="center"/>
          </w:tcPr>
          <w:p>
            <w:pPr>
              <w:spacing w:line="360" w:lineRule="exact"/>
              <w:ind w:firstLine="560"/>
              <w:jc w:val="center"/>
              <w:rPr>
                <w:rFonts w:ascii="华文中宋" w:hAnsi="华文中宋" w:eastAsia="华文中宋"/>
                <w:color w:val="000000" w:themeColor="text1"/>
                <w:sz w:val="24"/>
                <w14:textFill>
                  <w14:solidFill>
                    <w14:schemeClr w14:val="tx1"/>
                  </w14:solidFill>
                </w14:textFill>
              </w:rPr>
            </w:pPr>
          </w:p>
        </w:tc>
        <w:tc>
          <w:tcPr>
            <w:tcW w:w="4532" w:type="dxa"/>
            <w:gridSpan w:val="5"/>
            <w:vMerge w:val="continue"/>
            <w:vAlign w:val="center"/>
          </w:tcPr>
          <w:p>
            <w:pPr>
              <w:spacing w:line="360" w:lineRule="exact"/>
              <w:ind w:firstLine="560"/>
              <w:jc w:val="center"/>
              <w:rPr>
                <w:rFonts w:ascii="华文中宋" w:hAnsi="华文中宋" w:eastAsia="华文中宋"/>
                <w:color w:val="000000" w:themeColor="text1"/>
                <w:sz w:val="24"/>
                <w14:textFill>
                  <w14:solidFill>
                    <w14:schemeClr w14:val="tx1"/>
                  </w14:solidFill>
                </w14:textFill>
              </w:rPr>
            </w:pPr>
          </w:p>
        </w:tc>
        <w:tc>
          <w:tcPr>
            <w:tcW w:w="967" w:type="dxa"/>
            <w:vAlign w:val="center"/>
          </w:tcPr>
          <w:p>
            <w:pPr>
              <w:spacing w:line="36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语种</w:t>
            </w:r>
          </w:p>
        </w:tc>
        <w:tc>
          <w:tcPr>
            <w:tcW w:w="3686" w:type="dxa"/>
            <w:gridSpan w:val="3"/>
            <w:vAlign w:val="center"/>
          </w:tcPr>
          <w:p>
            <w:pPr>
              <w:spacing w:line="360" w:lineRule="exact"/>
              <w:rPr>
                <w:rFonts w:ascii="仿宋_GB2312" w:eastAsia="仿宋_GB2312"/>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中文</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4" w:hRule="atLeast"/>
        </w:trPr>
        <w:tc>
          <w:tcPr>
            <w:tcW w:w="1562" w:type="dxa"/>
            <w:gridSpan w:val="3"/>
            <w:vAlign w:val="center"/>
          </w:tcPr>
          <w:p>
            <w:pPr>
              <w:spacing w:line="360" w:lineRule="exact"/>
              <w:jc w:val="center"/>
              <w:rPr>
                <w:rFonts w:ascii="华文中宋" w:hAnsi="华文中宋" w:eastAsia="华文中宋"/>
                <w:color w:val="000000" w:themeColor="text1"/>
                <w:spacing w:val="-12"/>
                <w:sz w:val="24"/>
                <w14:textFill>
                  <w14:solidFill>
                    <w14:schemeClr w14:val="tx1"/>
                  </w14:solidFill>
                </w14:textFill>
              </w:rPr>
            </w:pPr>
            <w:r>
              <w:rPr>
                <w:rFonts w:hint="eastAsia" w:ascii="华文中宋" w:hAnsi="华文中宋" w:eastAsia="华文中宋"/>
                <w:color w:val="000000" w:themeColor="text1"/>
                <w:spacing w:val="-12"/>
                <w:sz w:val="24"/>
                <w14:textFill>
                  <w14:solidFill>
                    <w14:schemeClr w14:val="tx1"/>
                  </w14:solidFill>
                </w14:textFill>
              </w:rPr>
              <w:t>作  者</w:t>
            </w:r>
          </w:p>
          <w:p>
            <w:pPr>
              <w:spacing w:line="360" w:lineRule="exact"/>
              <w:rPr>
                <w:rFonts w:ascii="华文中宋" w:hAnsi="华文中宋" w:eastAsia="华文中宋"/>
                <w:color w:val="000000" w:themeColor="text1"/>
                <w:spacing w:val="-12"/>
                <w:sz w:val="24"/>
                <w14:textFill>
                  <w14:solidFill>
                    <w14:schemeClr w14:val="tx1"/>
                  </w14:solidFill>
                </w14:textFill>
              </w:rPr>
            </w:pPr>
            <w:r>
              <w:rPr>
                <w:rFonts w:hint="eastAsia" w:ascii="华文中宋" w:hAnsi="华文中宋" w:eastAsia="华文中宋"/>
                <w:color w:val="000000" w:themeColor="text1"/>
                <w:spacing w:val="-12"/>
                <w:sz w:val="24"/>
                <w14:textFill>
                  <w14:solidFill>
                    <w14:schemeClr w14:val="tx1"/>
                  </w14:solidFill>
                </w14:textFill>
              </w:rPr>
              <w:t>（主创人员）</w:t>
            </w:r>
          </w:p>
        </w:tc>
        <w:tc>
          <w:tcPr>
            <w:tcW w:w="3248" w:type="dxa"/>
            <w:gridSpan w:val="4"/>
            <w:vAlign w:val="center"/>
          </w:tcPr>
          <w:p>
            <w:pPr>
              <w:spacing w:line="360" w:lineRule="exact"/>
              <w:rPr>
                <w:rFonts w:ascii="仿宋" w:hAnsi="仿宋" w:eastAsia="仿宋"/>
                <w:color w:val="808080"/>
                <w:sz w:val="24"/>
              </w:rPr>
            </w:pPr>
            <w:r>
              <w:rPr>
                <w:rFonts w:hint="eastAsia" w:asciiTheme="minorEastAsia" w:hAnsiTheme="minorEastAsia" w:eastAsiaTheme="minorEastAsia" w:cstheme="minorEastAsia"/>
                <w:color w:val="000000" w:themeColor="text1"/>
                <w:sz w:val="24"/>
                <w14:textFill>
                  <w14:solidFill>
                    <w14:schemeClr w14:val="tx1"/>
                  </w14:solidFill>
                </w14:textFill>
              </w:rPr>
              <w:t>集体（刘晨玮、宋磊、韩玮、黄琪、谭德磊、史强、孙珺、宁秀梅、黄丽娟、王刚、万凌、马振华、孙笑天、胡雪璇）</w:t>
            </w:r>
          </w:p>
        </w:tc>
        <w:tc>
          <w:tcPr>
            <w:tcW w:w="1284" w:type="dxa"/>
            <w:vAlign w:val="center"/>
          </w:tcPr>
          <w:p>
            <w:pPr>
              <w:spacing w:line="36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编辑</w:t>
            </w:r>
          </w:p>
        </w:tc>
        <w:tc>
          <w:tcPr>
            <w:tcW w:w="4653" w:type="dxa"/>
            <w:gridSpan w:val="4"/>
            <w:vAlign w:val="center"/>
          </w:tcPr>
          <w:p>
            <w:pPr>
              <w:spacing w:line="360" w:lineRule="exact"/>
              <w:rPr>
                <w:rFonts w:ascii="仿宋" w:hAnsi="仿宋" w:eastAsia="仿宋"/>
                <w:color w:val="808080"/>
                <w:sz w:val="24"/>
              </w:rPr>
            </w:pPr>
            <w:r>
              <w:rPr>
                <w:rFonts w:hint="eastAsia" w:asciiTheme="minorEastAsia" w:hAnsiTheme="minorEastAsia" w:eastAsiaTheme="minorEastAsia" w:cstheme="minorEastAsia"/>
                <w:color w:val="000000" w:themeColor="text1"/>
                <w:sz w:val="24"/>
                <w14:textFill>
                  <w14:solidFill>
                    <w14:schemeClr w14:val="tx1"/>
                  </w14:solidFill>
                </w14:textFill>
              </w:rPr>
              <w:t>郑萌 秦杰 李俊</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exact"/>
        </w:trPr>
        <w:tc>
          <w:tcPr>
            <w:tcW w:w="1562" w:type="dxa"/>
            <w:gridSpan w:val="3"/>
            <w:vAlign w:val="center"/>
          </w:tcPr>
          <w:p>
            <w:pPr>
              <w:spacing w:line="36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刊播单位</w:t>
            </w:r>
          </w:p>
        </w:tc>
        <w:tc>
          <w:tcPr>
            <w:tcW w:w="3248" w:type="dxa"/>
            <w:gridSpan w:val="4"/>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长江日报</w:t>
            </w:r>
          </w:p>
        </w:tc>
        <w:tc>
          <w:tcPr>
            <w:tcW w:w="1284" w:type="dxa"/>
            <w:vAlign w:val="center"/>
          </w:tcPr>
          <w:p>
            <w:pPr>
              <w:spacing w:line="36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刊播日期</w:t>
            </w:r>
          </w:p>
        </w:tc>
        <w:tc>
          <w:tcPr>
            <w:tcW w:w="4653" w:type="dxa"/>
            <w:gridSpan w:val="4"/>
            <w:vAlign w:val="center"/>
          </w:tcPr>
          <w:p>
            <w:pPr>
              <w:spacing w:line="360" w:lineRule="exact"/>
              <w:rPr>
                <w:rFonts w:ascii="仿宋" w:hAnsi="仿宋" w:eastAsia="仿宋"/>
                <w:color w:val="000000" w:themeColor="text1"/>
                <w:w w:val="95"/>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2020年12月7日至2020年12月18日</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exact"/>
        </w:trPr>
        <w:tc>
          <w:tcPr>
            <w:tcW w:w="1562" w:type="dxa"/>
            <w:gridSpan w:val="3"/>
            <w:vAlign w:val="center"/>
          </w:tcPr>
          <w:p>
            <w:pPr>
              <w:spacing w:line="36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刊播版面</w:t>
            </w:r>
            <w:r>
              <w:rPr>
                <w:rFonts w:hint="eastAsia" w:ascii="华文中宋" w:hAnsi="华文中宋" w:eastAsia="华文中宋"/>
                <w:color w:val="000000" w:themeColor="text1"/>
                <w:spacing w:val="-12"/>
                <w:sz w:val="24"/>
                <w14:textFill>
                  <w14:solidFill>
                    <w14:schemeClr w14:val="tx1"/>
                  </w14:solidFill>
                </w14:textFill>
              </w:rPr>
              <w:t>(名称和版次)</w:t>
            </w:r>
          </w:p>
        </w:tc>
        <w:tc>
          <w:tcPr>
            <w:tcW w:w="3248" w:type="dxa"/>
            <w:gridSpan w:val="4"/>
            <w:vAlign w:val="center"/>
          </w:tcPr>
          <w:p>
            <w:pPr>
              <w:spacing w:line="360" w:lineRule="exact"/>
              <w:rPr>
                <w:rFonts w:hint="default" w:ascii="仿宋" w:hAnsi="仿宋" w:eastAsia="仿宋"/>
                <w:color w:val="808080"/>
                <w:sz w:val="24"/>
                <w:lang w:val="en-US" w:eastAsia="zh-CN"/>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1版、2版</w:t>
            </w:r>
          </w:p>
        </w:tc>
        <w:tc>
          <w:tcPr>
            <w:tcW w:w="1284" w:type="dxa"/>
            <w:vAlign w:val="center"/>
          </w:tcPr>
          <w:p>
            <w:pPr>
              <w:spacing w:line="36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作品字数</w:t>
            </w:r>
            <w:r>
              <w:rPr>
                <w:rFonts w:hint="eastAsia" w:ascii="华文中宋" w:hAnsi="华文中宋" w:eastAsia="华文中宋"/>
                <w:color w:val="000000" w:themeColor="text1"/>
                <w:spacing w:val="-12"/>
                <w:sz w:val="24"/>
                <w14:textFill>
                  <w14:solidFill>
                    <w14:schemeClr w14:val="tx1"/>
                  </w14:solidFill>
                </w14:textFill>
              </w:rPr>
              <w:t>（时长）</w:t>
            </w:r>
          </w:p>
        </w:tc>
        <w:tc>
          <w:tcPr>
            <w:tcW w:w="4653" w:type="dxa"/>
            <w:gridSpan w:val="4"/>
            <w:vAlign w:val="center"/>
          </w:tcPr>
          <w:p>
            <w:pPr>
              <w:spacing w:line="360" w:lineRule="exact"/>
              <w:rPr>
                <w:rFonts w:hint="default" w:ascii="仿宋" w:hAnsi="仿宋" w:eastAsiaTheme="minorEastAsia"/>
                <w:color w:val="808080"/>
                <w:w w:val="95"/>
                <w:sz w:val="24"/>
                <w:lang w:val="en-US" w:eastAsia="zh-CN"/>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4195字、3726字、3794字</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3838" w:type="dxa"/>
            <w:gridSpan w:val="5"/>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自荐作品所获奖项名称</w:t>
            </w:r>
          </w:p>
        </w:tc>
        <w:tc>
          <w:tcPr>
            <w:tcW w:w="6909" w:type="dxa"/>
            <w:gridSpan w:val="7"/>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湖北新闻奖一等奖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3" w:hRule="exact"/>
        </w:trPr>
        <w:tc>
          <w:tcPr>
            <w:tcW w:w="14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推荐人姓名</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田巧萍</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单位及职称</w:t>
            </w:r>
          </w:p>
        </w:tc>
        <w:tc>
          <w:tcPr>
            <w:tcW w:w="332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华文中宋" w:hAnsi="华文中宋"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长江日报 </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高级记者</w:t>
            </w:r>
          </w:p>
        </w:tc>
        <w:tc>
          <w:tcPr>
            <w:tcW w:w="9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电话</w:t>
            </w:r>
          </w:p>
        </w:tc>
        <w:tc>
          <w:tcPr>
            <w:tcW w:w="21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华文中宋" w:hAnsi="华文中宋"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13971595995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8" w:hRule="exact"/>
        </w:trPr>
        <w:tc>
          <w:tcPr>
            <w:tcW w:w="14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推荐人姓名</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毛茵</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单位及职称</w:t>
            </w:r>
          </w:p>
        </w:tc>
        <w:tc>
          <w:tcPr>
            <w:tcW w:w="332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华文中宋" w:hAnsi="华文中宋"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长江日报 </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高级编辑</w:t>
            </w:r>
          </w:p>
        </w:tc>
        <w:tc>
          <w:tcPr>
            <w:tcW w:w="9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电话</w:t>
            </w:r>
          </w:p>
        </w:tc>
        <w:tc>
          <w:tcPr>
            <w:tcW w:w="21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华文中宋" w:hAnsi="华文中宋" w:eastAsia="华文中宋"/>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13807178540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8" w:hRule="exact"/>
        </w:trPr>
        <w:tc>
          <w:tcPr>
            <w:tcW w:w="149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联系人姓名</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刘晨玮</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手机</w:t>
            </w:r>
          </w:p>
        </w:tc>
        <w:tc>
          <w:tcPr>
            <w:tcW w:w="332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15327345879</w:t>
            </w:r>
          </w:p>
        </w:tc>
        <w:tc>
          <w:tcPr>
            <w:tcW w:w="97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color w:val="000000" w:themeColor="text1"/>
                <w:sz w:val="24"/>
                <w14:textFill>
                  <w14:solidFill>
                    <w14:schemeClr w14:val="tx1"/>
                  </w14:solidFill>
                </w14:textFill>
              </w:rPr>
              <w:t>电话</w:t>
            </w:r>
          </w:p>
        </w:tc>
        <w:tc>
          <w:tcPr>
            <w:tcW w:w="21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华文中宋" w:hAnsi="华文中宋" w:eastAsia="华文中宋"/>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027-</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85693268</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0" w:hRule="exact"/>
        </w:trPr>
        <w:tc>
          <w:tcPr>
            <w:tcW w:w="1075" w:type="dxa"/>
            <w:tcBorders>
              <w:bottom w:val="single" w:color="auto" w:sz="4" w:space="0"/>
            </w:tcBorders>
            <w:vAlign w:val="center"/>
          </w:tcPr>
          <w:p>
            <w:pPr>
              <w:spacing w:line="360" w:lineRule="exact"/>
              <w:jc w:val="center"/>
              <w:rPr>
                <w:rFonts w:ascii="华文中宋" w:hAnsi="华文中宋" w:eastAsia="华文中宋"/>
                <w:sz w:val="24"/>
              </w:rPr>
            </w:pPr>
            <w:r>
              <w:rPr>
                <w:rFonts w:ascii="华文中宋" w:hAnsi="华文中宋" w:eastAsia="华文中宋"/>
                <w:sz w:val="24"/>
              </w:rPr>
              <w:t xml:space="preserve">  ︵</w:t>
            </w:r>
          </w:p>
          <w:p>
            <w:pPr>
              <w:spacing w:line="360" w:lineRule="exact"/>
              <w:jc w:val="center"/>
              <w:rPr>
                <w:rFonts w:ascii="华文中宋" w:hAnsi="华文中宋" w:eastAsia="华文中宋"/>
                <w:sz w:val="24"/>
              </w:rPr>
            </w:pPr>
            <w:r>
              <w:rPr>
                <w:rFonts w:hint="eastAsia" w:ascii="华文中宋" w:hAnsi="华文中宋" w:eastAsia="华文中宋"/>
                <w:sz w:val="24"/>
              </w:rPr>
              <w:t>采作</w:t>
            </w:r>
          </w:p>
          <w:p>
            <w:pPr>
              <w:spacing w:line="360" w:lineRule="exact"/>
              <w:jc w:val="center"/>
              <w:rPr>
                <w:rFonts w:ascii="华文中宋" w:hAnsi="华文中宋" w:eastAsia="华文中宋"/>
                <w:sz w:val="24"/>
              </w:rPr>
            </w:pPr>
            <w:r>
              <w:rPr>
                <w:rFonts w:hint="eastAsia" w:ascii="华文中宋" w:hAnsi="华文中宋" w:eastAsia="华文中宋"/>
                <w:sz w:val="24"/>
              </w:rPr>
              <w:t>编品</w:t>
            </w:r>
          </w:p>
          <w:p>
            <w:pPr>
              <w:spacing w:line="360" w:lineRule="exact"/>
              <w:jc w:val="center"/>
              <w:rPr>
                <w:rFonts w:ascii="华文中宋" w:hAnsi="华文中宋" w:eastAsia="华文中宋"/>
                <w:sz w:val="24"/>
              </w:rPr>
            </w:pPr>
            <w:r>
              <w:rPr>
                <w:rFonts w:hint="eastAsia" w:ascii="华文中宋" w:hAnsi="华文中宋" w:eastAsia="华文中宋"/>
                <w:sz w:val="24"/>
              </w:rPr>
              <w:t>过简</w:t>
            </w:r>
          </w:p>
          <w:p>
            <w:pPr>
              <w:spacing w:line="360" w:lineRule="exact"/>
              <w:jc w:val="center"/>
              <w:rPr>
                <w:rFonts w:ascii="华文中宋" w:hAnsi="华文中宋" w:eastAsia="华文中宋"/>
                <w:sz w:val="24"/>
              </w:rPr>
            </w:pPr>
            <w:r>
              <w:rPr>
                <w:rFonts w:hint="eastAsia" w:ascii="华文中宋" w:hAnsi="华文中宋" w:eastAsia="华文中宋"/>
                <w:sz w:val="24"/>
              </w:rPr>
              <w:t>程介</w:t>
            </w:r>
          </w:p>
          <w:p>
            <w:pPr>
              <w:spacing w:line="360" w:lineRule="exact"/>
              <w:jc w:val="center"/>
              <w:rPr>
                <w:rFonts w:ascii="华文中宋" w:hAnsi="华文中宋" w:eastAsia="华文中宋"/>
                <w:sz w:val="24"/>
              </w:rPr>
            </w:pPr>
            <w:r>
              <w:rPr>
                <w:rFonts w:ascii="华文中宋" w:hAnsi="华文中宋" w:eastAsia="华文中宋"/>
                <w:sz w:val="24"/>
              </w:rPr>
              <w:t xml:space="preserve">   </w:t>
            </w:r>
            <w:r>
              <w:rPr>
                <w:rFonts w:hint="eastAsia" w:ascii="华文中宋" w:hAnsi="华文中宋" w:eastAsia="华文中宋"/>
                <w:sz w:val="24"/>
              </w:rPr>
              <w:t>︶</w:t>
            </w:r>
          </w:p>
        </w:tc>
        <w:tc>
          <w:tcPr>
            <w:tcW w:w="9672" w:type="dxa"/>
            <w:gridSpan w:val="11"/>
            <w:tcBorders>
              <w:bottom w:val="single" w:color="auto" w:sz="4" w:space="0"/>
            </w:tcBorders>
            <w:vAlign w:val="center"/>
          </w:tcPr>
          <w:p>
            <w:pPr>
              <w:spacing w:line="360" w:lineRule="exact"/>
              <w:ind w:firstLine="480" w:firstLineChars="200"/>
              <w:jc w:val="left"/>
              <w:rPr>
                <w:rFonts w:ascii="仿宋_GB2312" w:eastAsia="仿宋_GB2312"/>
                <w:color w:val="000000" w:themeColor="text1"/>
                <w:sz w:val="24"/>
                <w14:textFill>
                  <w14:solidFill>
                    <w14:schemeClr w14:val="tx1"/>
                  </w14:solidFill>
                </w14:textFill>
              </w:rPr>
            </w:pPr>
            <w:r>
              <w:rPr>
                <w:rFonts w:hint="eastAsia" w:asciiTheme="minorEastAsia" w:hAnsiTheme="minorEastAsia" w:eastAsiaTheme="minorEastAsia" w:cstheme="minorEastAsia"/>
                <w:sz w:val="24"/>
              </w:rPr>
              <w:t>在武汉保卫战取得决定性成果后，国内疫情呈现零星</w:t>
            </w:r>
            <w:r>
              <w:rPr>
                <w:rFonts w:hint="default" w:asciiTheme="minorEastAsia" w:hAnsiTheme="minorEastAsia" w:eastAsiaTheme="minorEastAsia" w:cstheme="minorEastAsia"/>
                <w:sz w:val="24"/>
              </w:rPr>
              <w:t>散发状态</w:t>
            </w:r>
            <w:r>
              <w:rPr>
                <w:rFonts w:hint="eastAsia" w:asciiTheme="minorEastAsia" w:hAnsiTheme="minorEastAsia" w:eastAsiaTheme="minorEastAsia" w:cstheme="minorEastAsia"/>
                <w:sz w:val="24"/>
              </w:rPr>
              <w:t>，国际疫情形势依然复杂严峻，武汉一系列抗疫</w:t>
            </w:r>
            <w:r>
              <w:rPr>
                <w:rFonts w:hint="eastAsia" w:asciiTheme="minorEastAsia" w:hAnsiTheme="minorEastAsia" w:eastAsiaTheme="minorEastAsia" w:cstheme="minorEastAsia"/>
                <w:sz w:val="24"/>
                <w:lang w:val="en-US" w:eastAsia="zh-CN"/>
              </w:rPr>
              <w:t>成功</w:t>
            </w:r>
            <w:r>
              <w:rPr>
                <w:rFonts w:hint="eastAsia" w:asciiTheme="minorEastAsia" w:hAnsiTheme="minorEastAsia" w:eastAsiaTheme="minorEastAsia" w:cstheme="minorEastAsia"/>
                <w:sz w:val="24"/>
              </w:rPr>
              <w:t>经验为全球抗疫合作提供借鉴，注入信心。通过梳理武汉保卫战中各重大事件和时间节点，</w:t>
            </w:r>
            <w:r>
              <w:rPr>
                <w:rFonts w:hint="eastAsia" w:asciiTheme="minorEastAsia" w:hAnsiTheme="minorEastAsia" w:eastAsiaTheme="minorEastAsia" w:cstheme="minorEastAsia"/>
                <w:sz w:val="24"/>
                <w:lang w:val="en-US" w:eastAsia="zh-CN"/>
              </w:rPr>
              <w:t>14位</w:t>
            </w:r>
            <w:r>
              <w:rPr>
                <w:rFonts w:hint="eastAsia" w:asciiTheme="minorEastAsia" w:hAnsiTheme="minorEastAsia" w:eastAsiaTheme="minorEastAsia" w:cstheme="minorEastAsia"/>
                <w:sz w:val="24"/>
              </w:rPr>
              <w:t>记者</w:t>
            </w:r>
            <w:r>
              <w:rPr>
                <w:rFonts w:hint="eastAsia" w:asciiTheme="minorEastAsia" w:hAnsiTheme="minorEastAsia" w:eastAsiaTheme="minorEastAsia" w:cstheme="minorEastAsia"/>
                <w:sz w:val="24"/>
                <w:lang w:val="en-US" w:eastAsia="zh-CN"/>
              </w:rPr>
              <w:t>耗时一个多月，对近百位政策决策者、医务人员、公共卫生专家、社区干部、志愿者、市民等对象进行深入</w:t>
            </w:r>
            <w:r>
              <w:rPr>
                <w:rFonts w:hint="eastAsia" w:asciiTheme="minorEastAsia" w:hAnsiTheme="minorEastAsia" w:eastAsiaTheme="minorEastAsia" w:cstheme="minorEastAsia"/>
                <w:sz w:val="24"/>
                <w:lang w:eastAsia="zh-CN"/>
              </w:rPr>
              <w:t>采访，</w:t>
            </w:r>
            <w:r>
              <w:rPr>
                <w:rFonts w:hint="eastAsia" w:asciiTheme="minorEastAsia" w:hAnsiTheme="minorEastAsia" w:eastAsiaTheme="minorEastAsia" w:cstheme="minorEastAsia"/>
                <w:sz w:val="24"/>
                <w:lang w:val="en-US" w:eastAsia="zh-CN"/>
              </w:rPr>
              <w:t>通</w:t>
            </w:r>
            <w:r>
              <w:rPr>
                <w:rFonts w:hint="eastAsia" w:asciiTheme="minorEastAsia" w:hAnsiTheme="minorEastAsia" w:eastAsiaTheme="minorEastAsia" w:cstheme="minorEastAsia"/>
                <w:sz w:val="24"/>
                <w:lang w:eastAsia="zh-CN"/>
              </w:rPr>
              <w:t>过</w:t>
            </w:r>
            <w:r>
              <w:rPr>
                <w:rFonts w:hint="eastAsia" w:asciiTheme="minorEastAsia" w:hAnsiTheme="minorEastAsia" w:eastAsiaTheme="minorEastAsia" w:cstheme="minorEastAsia"/>
                <w:sz w:val="24"/>
              </w:rPr>
              <w:t>提炼并聚焦武汉抗疫历程中创造出的一系列经验，形成12篇通讯，</w:t>
            </w:r>
            <w:r>
              <w:rPr>
                <w:rFonts w:hint="eastAsia" w:asciiTheme="minorEastAsia" w:hAnsiTheme="minorEastAsia" w:eastAsiaTheme="minorEastAsia" w:cstheme="minorEastAsia"/>
                <w:sz w:val="24"/>
                <w:lang w:val="en-US" w:eastAsia="zh-CN"/>
              </w:rPr>
              <w:t>探讨</w:t>
            </w:r>
            <w:r>
              <w:rPr>
                <w:rFonts w:hint="eastAsia" w:asciiTheme="minorEastAsia" w:hAnsiTheme="minorEastAsia" w:eastAsiaTheme="minorEastAsia" w:cstheme="minorEastAsia"/>
                <w:sz w:val="24"/>
              </w:rPr>
              <w:t>“武汉样板”</w:t>
            </w:r>
            <w:r>
              <w:rPr>
                <w:rFonts w:hint="eastAsia" w:asciiTheme="minorEastAsia" w:hAnsiTheme="minorEastAsia" w:eastAsiaTheme="minorEastAsia" w:cstheme="minorEastAsia"/>
                <w:sz w:val="24"/>
                <w:lang w:val="en-US" w:eastAsia="zh-CN"/>
              </w:rPr>
              <w:t>经验</w:t>
            </w:r>
            <w:r>
              <w:rPr>
                <w:rFonts w:hint="eastAsia" w:asciiTheme="minorEastAsia" w:hAnsiTheme="minorEastAsia" w:eastAsiaTheme="minorEastAsia" w:cstheme="minorEastAsia"/>
                <w:sz w:val="24"/>
              </w:rPr>
              <w:t>的标杆意义和复制推广价值。</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7" w:hRule="exact"/>
        </w:trPr>
        <w:tc>
          <w:tcPr>
            <w:tcW w:w="1075" w:type="dxa"/>
            <w:tcBorders>
              <w:top w:val="single" w:color="auto" w:sz="4" w:space="0"/>
            </w:tcBorders>
            <w:vAlign w:val="center"/>
          </w:tcPr>
          <w:p>
            <w:pPr>
              <w:spacing w:line="360" w:lineRule="exact"/>
              <w:jc w:val="center"/>
              <w:rPr>
                <w:rFonts w:ascii="华文中宋" w:hAnsi="华文中宋" w:eastAsia="华文中宋"/>
                <w:sz w:val="24"/>
              </w:rPr>
            </w:pPr>
            <w:r>
              <w:rPr>
                <w:rFonts w:hint="eastAsia" w:ascii="华文中宋" w:hAnsi="华文中宋" w:eastAsia="华文中宋"/>
                <w:sz w:val="24"/>
              </w:rPr>
              <w:t>全传</w:t>
            </w:r>
          </w:p>
          <w:p>
            <w:pPr>
              <w:spacing w:line="360" w:lineRule="exact"/>
              <w:jc w:val="center"/>
              <w:rPr>
                <w:rFonts w:ascii="华文中宋" w:hAnsi="华文中宋" w:eastAsia="华文中宋"/>
                <w:sz w:val="24"/>
              </w:rPr>
            </w:pPr>
            <w:r>
              <w:rPr>
                <w:rFonts w:hint="eastAsia" w:ascii="华文中宋" w:hAnsi="华文中宋" w:eastAsia="华文中宋"/>
                <w:sz w:val="24"/>
              </w:rPr>
              <w:t>媒播</w:t>
            </w:r>
          </w:p>
          <w:p>
            <w:pPr>
              <w:spacing w:line="360" w:lineRule="exact"/>
              <w:jc w:val="center"/>
              <w:rPr>
                <w:rFonts w:ascii="华文中宋" w:hAnsi="华文中宋" w:eastAsia="华文中宋"/>
                <w:sz w:val="24"/>
              </w:rPr>
            </w:pPr>
            <w:r>
              <w:rPr>
                <w:rFonts w:hint="eastAsia" w:ascii="华文中宋" w:hAnsi="华文中宋" w:eastAsia="华文中宋"/>
                <w:sz w:val="24"/>
              </w:rPr>
              <w:t>体实</w:t>
            </w:r>
          </w:p>
          <w:p>
            <w:pPr>
              <w:spacing w:line="360" w:lineRule="exact"/>
              <w:jc w:val="center"/>
              <w:rPr>
                <w:rFonts w:ascii="华文中宋" w:hAnsi="华文中宋" w:eastAsia="华文中宋"/>
                <w:sz w:val="24"/>
              </w:rPr>
            </w:pPr>
            <w:r>
              <w:rPr>
                <w:rFonts w:ascii="华文中宋" w:hAnsi="华文中宋" w:eastAsia="华文中宋"/>
                <w:sz w:val="24"/>
              </w:rPr>
              <w:t xml:space="preserve">  </w:t>
            </w:r>
            <w:r>
              <w:rPr>
                <w:rFonts w:hint="eastAsia" w:ascii="华文中宋" w:hAnsi="华文中宋" w:eastAsia="华文中宋"/>
                <w:sz w:val="24"/>
              </w:rPr>
              <w:t>效</w:t>
            </w:r>
          </w:p>
        </w:tc>
        <w:tc>
          <w:tcPr>
            <w:tcW w:w="9672" w:type="dxa"/>
            <w:gridSpan w:val="11"/>
            <w:tcBorders>
              <w:top w:val="single" w:color="auto" w:sz="4" w:space="0"/>
            </w:tcBorders>
          </w:tcPr>
          <w:p>
            <w:pPr>
              <w:spacing w:line="360" w:lineRule="exact"/>
              <w:ind w:firstLine="480" w:firstLineChars="200"/>
              <w:rPr>
                <w:rFonts w:hint="eastAsia" w:asciiTheme="minorEastAsia" w:hAnsiTheme="minorEastAsia" w:eastAsiaTheme="minorEastAsia" w:cstheme="minorEastAsia"/>
                <w:sz w:val="24"/>
              </w:rPr>
            </w:pPr>
          </w:p>
          <w:p>
            <w:pPr>
              <w:spacing w:line="360" w:lineRule="exact"/>
              <w:ind w:firstLine="480" w:firstLineChars="200"/>
              <w:rPr>
                <w:rFonts w:ascii="仿宋_GB2312" w:eastAsia="仿宋_GB2312"/>
                <w:color w:val="000000" w:themeColor="text1"/>
                <w:sz w:val="24"/>
                <w14:textFill>
                  <w14:solidFill>
                    <w14:schemeClr w14:val="tx1"/>
                  </w14:solidFill>
                </w14:textFill>
              </w:rPr>
            </w:pPr>
            <w:r>
              <w:rPr>
                <w:rFonts w:hint="eastAsia" w:asciiTheme="minorEastAsia" w:hAnsiTheme="minorEastAsia" w:eastAsiaTheme="minorEastAsia" w:cstheme="minorEastAsia"/>
                <w:sz w:val="24"/>
              </w:rPr>
              <w:t>长江日报</w:t>
            </w:r>
            <w:r>
              <w:rPr>
                <w:rFonts w:hint="eastAsia" w:asciiTheme="minorEastAsia" w:hAnsiTheme="minorEastAsia" w:eastAsiaTheme="minorEastAsia" w:cstheme="minorEastAsia"/>
                <w:sz w:val="24"/>
                <w:lang w:val="en-US" w:eastAsia="zh-CN"/>
              </w:rPr>
              <w:t>连续</w:t>
            </w:r>
            <w:r>
              <w:rPr>
                <w:rFonts w:hint="eastAsia" w:asciiTheme="minorEastAsia" w:hAnsiTheme="minorEastAsia" w:eastAsiaTheme="minorEastAsia" w:cstheme="minorEastAsia"/>
                <w:sz w:val="24"/>
              </w:rPr>
              <w:t>12天以《看，这就是武汉——探秘抗疫“武汉样板”》为主题</w:t>
            </w:r>
            <w:r>
              <w:rPr>
                <w:rFonts w:hint="eastAsia" w:asciiTheme="minorEastAsia" w:hAnsiTheme="minorEastAsia" w:eastAsiaTheme="minorEastAsia" w:cstheme="minorEastAsia"/>
                <w:sz w:val="24"/>
                <w:lang w:val="en-US" w:eastAsia="zh-CN"/>
              </w:rPr>
              <w:t>推出报道</w:t>
            </w:r>
            <w:r>
              <w:rPr>
                <w:rFonts w:hint="eastAsia" w:asciiTheme="minorEastAsia" w:hAnsiTheme="minorEastAsia" w:eastAsiaTheme="minorEastAsia" w:cstheme="minorEastAsia"/>
                <w:sz w:val="24"/>
              </w:rPr>
              <w:t>，系列报道刊发后，中新网、中国青年网、人民政协网等权威媒体转载，获得受众及专家一致</w:t>
            </w:r>
            <w:r>
              <w:rPr>
                <w:rFonts w:hint="eastAsia" w:asciiTheme="minorEastAsia" w:hAnsiTheme="minorEastAsia" w:eastAsiaTheme="minorEastAsia" w:cstheme="minorEastAsia"/>
                <w:sz w:val="24"/>
                <w:lang w:val="en-US" w:eastAsia="zh-CN"/>
              </w:rPr>
              <w:t>好评</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系列报道</w:t>
            </w:r>
            <w:r>
              <w:rPr>
                <w:rFonts w:hint="eastAsia" w:asciiTheme="minorEastAsia" w:hAnsiTheme="minorEastAsia" w:eastAsiaTheme="minorEastAsia" w:cstheme="minorEastAsia"/>
                <w:sz w:val="24"/>
              </w:rPr>
              <w:t>在长江日报微信公众号</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长江日报客户端</w:t>
            </w:r>
            <w:r>
              <w:rPr>
                <w:rFonts w:hint="eastAsia" w:asciiTheme="minorEastAsia" w:hAnsiTheme="minorEastAsia" w:eastAsiaTheme="minorEastAsia" w:cstheme="minorEastAsia"/>
                <w:sz w:val="24"/>
              </w:rPr>
              <w:t>发布，配以长图、视频、海报等新媒体产品，将重磅报道</w:t>
            </w:r>
            <w:r>
              <w:rPr>
                <w:rFonts w:hint="eastAsia" w:asciiTheme="minorEastAsia" w:hAnsiTheme="minorEastAsia" w:eastAsiaTheme="minorEastAsia" w:cstheme="minorEastAsia"/>
                <w:sz w:val="24"/>
                <w:lang w:val="en-US" w:eastAsia="zh-CN"/>
              </w:rPr>
              <w:t>立体</w:t>
            </w:r>
            <w:r>
              <w:rPr>
                <w:rFonts w:hint="eastAsia" w:asciiTheme="minorEastAsia" w:hAnsiTheme="minorEastAsia" w:eastAsiaTheme="minorEastAsia" w:cstheme="minorEastAsia"/>
                <w:sz w:val="24"/>
              </w:rPr>
              <w:t>呈现，全平台点击</w:t>
            </w:r>
            <w:r>
              <w:rPr>
                <w:rFonts w:hint="eastAsia" w:asciiTheme="minorEastAsia" w:hAnsiTheme="minorEastAsia" w:eastAsiaTheme="minorEastAsia" w:cstheme="minorEastAsia"/>
                <w:sz w:val="24"/>
                <w:lang w:val="en-US" w:eastAsia="zh-CN"/>
              </w:rPr>
              <w:t>量</w:t>
            </w:r>
            <w:r>
              <w:rPr>
                <w:rFonts w:hint="eastAsia" w:asciiTheme="minorEastAsia" w:hAnsiTheme="minorEastAsia" w:eastAsiaTheme="minorEastAsia" w:cstheme="minorEastAsia"/>
                <w:sz w:val="24"/>
              </w:rPr>
              <w:t>近五千万，</w:t>
            </w:r>
            <w:r>
              <w:rPr>
                <w:rFonts w:hint="eastAsia" w:asciiTheme="minorEastAsia" w:hAnsiTheme="minorEastAsia" w:eastAsiaTheme="minorEastAsia" w:cstheme="minorEastAsia"/>
                <w:sz w:val="24"/>
                <w:lang w:val="en-US" w:eastAsia="zh-CN"/>
              </w:rPr>
              <w:t>收到了</w:t>
            </w:r>
            <w:r>
              <w:rPr>
                <w:rFonts w:hint="eastAsia" w:asciiTheme="minorEastAsia" w:hAnsiTheme="minorEastAsia" w:eastAsiaTheme="minorEastAsia" w:cstheme="minorEastAsia"/>
                <w:sz w:val="24"/>
              </w:rPr>
              <w:t>良好</w:t>
            </w:r>
            <w:r>
              <w:rPr>
                <w:rFonts w:hint="eastAsia" w:asciiTheme="minorEastAsia" w:hAnsiTheme="minorEastAsia" w:eastAsiaTheme="minorEastAsia" w:cstheme="minorEastAsia"/>
                <w:sz w:val="24"/>
                <w:lang w:val="en-US" w:eastAsia="zh-CN"/>
              </w:rPr>
              <w:t>的</w:t>
            </w:r>
            <w:r>
              <w:rPr>
                <w:rFonts w:hint="eastAsia" w:asciiTheme="minorEastAsia" w:hAnsiTheme="minorEastAsia" w:eastAsiaTheme="minorEastAsia" w:cstheme="minorEastAsia"/>
                <w:sz w:val="24"/>
              </w:rPr>
              <w:t>传播效果。</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3" w:hRule="exact"/>
        </w:trPr>
        <w:tc>
          <w:tcPr>
            <w:tcW w:w="1075" w:type="dxa"/>
            <w:vAlign w:val="center"/>
          </w:tcPr>
          <w:p>
            <w:pPr>
              <w:spacing w:line="360" w:lineRule="exact"/>
              <w:jc w:val="center"/>
              <w:rPr>
                <w:rFonts w:ascii="华文中宋" w:hAnsi="华文中宋" w:eastAsia="华文中宋"/>
                <w:sz w:val="24"/>
              </w:rPr>
            </w:pPr>
            <w:r>
              <w:rPr>
                <w:rFonts w:hint="eastAsia" w:ascii="华文中宋" w:hAnsi="华文中宋" w:eastAsia="华文中宋"/>
                <w:sz w:val="24"/>
              </w:rPr>
              <w:t>社</w:t>
            </w:r>
          </w:p>
          <w:p>
            <w:pPr>
              <w:spacing w:line="360" w:lineRule="exact"/>
              <w:jc w:val="center"/>
              <w:rPr>
                <w:rFonts w:ascii="华文中宋" w:hAnsi="华文中宋" w:eastAsia="华文中宋"/>
                <w:sz w:val="24"/>
              </w:rPr>
            </w:pPr>
            <w:r>
              <w:rPr>
                <w:rFonts w:hint="eastAsia" w:ascii="华文中宋" w:hAnsi="华文中宋" w:eastAsia="华文中宋"/>
                <w:sz w:val="24"/>
              </w:rPr>
              <w:t>会</w:t>
            </w:r>
          </w:p>
          <w:p>
            <w:pPr>
              <w:spacing w:line="360" w:lineRule="exact"/>
              <w:jc w:val="center"/>
              <w:rPr>
                <w:rFonts w:ascii="华文中宋" w:hAnsi="华文中宋" w:eastAsia="华文中宋"/>
                <w:sz w:val="24"/>
              </w:rPr>
            </w:pPr>
            <w:r>
              <w:rPr>
                <w:rFonts w:hint="eastAsia" w:ascii="华文中宋" w:hAnsi="华文中宋" w:eastAsia="华文中宋"/>
                <w:sz w:val="24"/>
              </w:rPr>
              <w:t>效</w:t>
            </w:r>
          </w:p>
          <w:p>
            <w:pPr>
              <w:spacing w:line="360" w:lineRule="exact"/>
              <w:jc w:val="center"/>
              <w:rPr>
                <w:rFonts w:ascii="华文中宋" w:hAnsi="华文中宋" w:eastAsia="华文中宋"/>
                <w:sz w:val="24"/>
              </w:rPr>
            </w:pPr>
            <w:r>
              <w:rPr>
                <w:rFonts w:hint="eastAsia" w:ascii="华文中宋" w:hAnsi="华文中宋" w:eastAsia="华文中宋"/>
                <w:sz w:val="24"/>
              </w:rPr>
              <w:t>果</w:t>
            </w:r>
          </w:p>
        </w:tc>
        <w:tc>
          <w:tcPr>
            <w:tcW w:w="9672" w:type="dxa"/>
            <w:gridSpan w:val="11"/>
          </w:tcPr>
          <w:p>
            <w:pPr>
              <w:numPr>
                <w:ilvl w:val="0"/>
                <w:numId w:val="0"/>
              </w:numPr>
              <w:spacing w:line="360" w:lineRule="exact"/>
              <w:rPr>
                <w:rFonts w:hint="eastAsia" w:asciiTheme="minorEastAsia" w:hAnsiTheme="minorEastAsia" w:eastAsiaTheme="minorEastAsia" w:cstheme="minorEastAsia"/>
                <w:sz w:val="24"/>
              </w:rPr>
            </w:pPr>
          </w:p>
          <w:p>
            <w:pPr>
              <w:numPr>
                <w:ilvl w:val="0"/>
                <w:numId w:val="1"/>
              </w:num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报</w:t>
            </w:r>
            <w:r>
              <w:rPr>
                <w:rFonts w:hint="eastAsia" w:asciiTheme="minorEastAsia" w:hAnsiTheme="minorEastAsia" w:eastAsiaTheme="minorEastAsia" w:cstheme="minorEastAsia"/>
                <w:sz w:val="24"/>
              </w:rPr>
              <w:t>道系统重现武汉及中国人民在抗击新冠肺炎疫情伟大斗争中的作为，弘扬了伟大抗疫精神。</w:t>
            </w:r>
          </w:p>
          <w:p>
            <w:pPr>
              <w:numPr>
                <w:ilvl w:val="0"/>
                <w:numId w:val="1"/>
              </w:num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报道集中展现中国力量，传递中国智慧，</w:t>
            </w:r>
            <w:r>
              <w:rPr>
                <w:rFonts w:hint="eastAsia" w:asciiTheme="minorEastAsia" w:hAnsiTheme="minorEastAsia" w:eastAsiaTheme="minorEastAsia" w:cstheme="minorEastAsia"/>
                <w:sz w:val="24"/>
                <w:lang w:val="en-US" w:eastAsia="zh-CN"/>
              </w:rPr>
              <w:t>体现</w:t>
            </w:r>
            <w:r>
              <w:rPr>
                <w:rFonts w:hint="eastAsia" w:asciiTheme="minorEastAsia" w:hAnsiTheme="minorEastAsia" w:eastAsiaTheme="minorEastAsia" w:cstheme="minorEastAsia"/>
                <w:sz w:val="24"/>
              </w:rPr>
              <w:t>“构建人类命运共同体，实现共赢共享”的重要性，“武汉样板”经验之于全球都极具参考价值和借鉴意义。</w:t>
            </w:r>
          </w:p>
          <w:p>
            <w:pPr>
              <w:numPr>
                <w:ilvl w:val="0"/>
                <w:numId w:val="1"/>
              </w:num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报道发挥出强信心、暖人心、聚民心的作用，引发强烈共鸣，武汉人民</w:t>
            </w:r>
            <w:r>
              <w:rPr>
                <w:rFonts w:hint="eastAsia" w:asciiTheme="minorEastAsia" w:hAnsiTheme="minorEastAsia" w:eastAsiaTheme="minorEastAsia" w:cstheme="minorEastAsia"/>
                <w:sz w:val="24"/>
                <w:lang w:val="en-US" w:eastAsia="zh-CN"/>
              </w:rPr>
              <w:t>群众</w:t>
            </w:r>
            <w:r>
              <w:rPr>
                <w:rFonts w:hint="eastAsia" w:asciiTheme="minorEastAsia" w:hAnsiTheme="minorEastAsia" w:eastAsiaTheme="minorEastAsia" w:cstheme="minorEastAsia"/>
                <w:sz w:val="24"/>
              </w:rPr>
              <w:t>备受鼓舞，为夺取疫情防控和经济社会发展</w:t>
            </w:r>
            <w:r>
              <w:rPr>
                <w:rFonts w:asciiTheme="minorEastAsia" w:hAnsiTheme="minorEastAsia" w:eastAsiaTheme="minorEastAsia" w:cstheme="minorEastAsia"/>
                <w:sz w:val="24"/>
              </w:rPr>
              <w:t>双胜利</w:t>
            </w:r>
            <w:r>
              <w:rPr>
                <w:rFonts w:hint="eastAsia" w:asciiTheme="minorEastAsia" w:hAnsiTheme="minorEastAsia" w:eastAsiaTheme="minorEastAsia" w:cstheme="minorEastAsia"/>
                <w:sz w:val="24"/>
              </w:rPr>
              <w:t>、实现疫后重振奠定思想基础。</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2" w:hRule="exact"/>
        </w:trPr>
        <w:tc>
          <w:tcPr>
            <w:tcW w:w="1075" w:type="dxa"/>
            <w:vAlign w:val="center"/>
          </w:tcPr>
          <w:p>
            <w:pPr>
              <w:spacing w:line="360" w:lineRule="exact"/>
              <w:jc w:val="center"/>
              <w:rPr>
                <w:rFonts w:ascii="华文中宋" w:hAnsi="华文中宋" w:eastAsia="华文中宋"/>
                <w:sz w:val="24"/>
              </w:rPr>
            </w:pPr>
            <w:r>
              <w:rPr>
                <w:rFonts w:hint="eastAsia" w:ascii="华文中宋" w:hAnsi="华文中宋" w:eastAsia="华文中宋"/>
                <w:sz w:val="24"/>
              </w:rPr>
              <w:t>推</w:t>
            </w:r>
          </w:p>
          <w:p>
            <w:pPr>
              <w:spacing w:line="360" w:lineRule="exact"/>
              <w:jc w:val="center"/>
              <w:rPr>
                <w:rFonts w:ascii="华文中宋" w:hAnsi="华文中宋" w:eastAsia="华文中宋"/>
                <w:sz w:val="24"/>
              </w:rPr>
            </w:pPr>
            <w:r>
              <w:rPr>
                <w:rFonts w:hint="eastAsia" w:ascii="华文中宋" w:hAnsi="华文中宋" w:eastAsia="华文中宋"/>
                <w:sz w:val="24"/>
              </w:rPr>
              <w:t>荐</w:t>
            </w:r>
          </w:p>
          <w:p>
            <w:pPr>
              <w:spacing w:line="360" w:lineRule="exact"/>
              <w:jc w:val="center"/>
              <w:rPr>
                <w:rFonts w:ascii="华文中宋" w:hAnsi="华文中宋" w:eastAsia="华文中宋"/>
                <w:sz w:val="24"/>
              </w:rPr>
            </w:pPr>
            <w:r>
              <w:rPr>
                <w:rFonts w:hint="eastAsia" w:ascii="华文中宋" w:hAnsi="华文中宋" w:eastAsia="华文中宋"/>
                <w:sz w:val="24"/>
              </w:rPr>
              <w:t>理</w:t>
            </w:r>
          </w:p>
          <w:p>
            <w:pPr>
              <w:spacing w:line="360" w:lineRule="exact"/>
              <w:jc w:val="center"/>
              <w:rPr>
                <w:rFonts w:ascii="华文中宋" w:hAnsi="华文中宋" w:eastAsia="华文中宋"/>
                <w:sz w:val="24"/>
              </w:rPr>
            </w:pPr>
            <w:r>
              <w:rPr>
                <w:rFonts w:hint="eastAsia" w:ascii="华文中宋" w:hAnsi="华文中宋" w:eastAsia="华文中宋"/>
                <w:sz w:val="24"/>
              </w:rPr>
              <w:t>由</w:t>
            </w:r>
          </w:p>
        </w:tc>
        <w:tc>
          <w:tcPr>
            <w:tcW w:w="9672" w:type="dxa"/>
            <w:gridSpan w:val="11"/>
          </w:tcPr>
          <w:p>
            <w:pPr>
              <w:spacing w:line="360" w:lineRule="exact"/>
              <w:ind w:firstLine="480" w:firstLineChars="200"/>
              <w:rPr>
                <w:rFonts w:hint="eastAsia" w:asciiTheme="minorEastAsia" w:hAnsiTheme="minorEastAsia" w:eastAsiaTheme="minorEastAsia" w:cstheme="minorEastAsia"/>
                <w:sz w:val="24"/>
              </w:rPr>
            </w:pP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报道立意鲜明，材料扎实，叙述精炼有力，行文大气流畅，内容丰富生动，文字具有说服力及感染力</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报道</w:t>
            </w:r>
            <w:r>
              <w:rPr>
                <w:rFonts w:hint="eastAsia" w:asciiTheme="minorEastAsia" w:hAnsiTheme="minorEastAsia" w:eastAsiaTheme="minorEastAsia" w:cstheme="minorEastAsia"/>
                <w:sz w:val="24"/>
              </w:rPr>
              <w:t>站稳党媒立场，有力阐述武汉保卫战取得最终胜利的根本原因，充分展现中国抗疫</w:t>
            </w:r>
            <w:r>
              <w:rPr>
                <w:rFonts w:hint="eastAsia" w:asciiTheme="minorEastAsia" w:hAnsiTheme="minorEastAsia" w:eastAsiaTheme="minorEastAsia" w:cstheme="minorEastAsia"/>
                <w:sz w:val="24"/>
                <w:lang w:val="en-US" w:eastAsia="zh-CN"/>
              </w:rPr>
              <w:t>历程</w:t>
            </w:r>
            <w:r>
              <w:rPr>
                <w:rFonts w:hint="eastAsia" w:asciiTheme="minorEastAsia" w:hAnsiTheme="minorEastAsia" w:eastAsiaTheme="minorEastAsia" w:cstheme="minorEastAsia"/>
                <w:sz w:val="24"/>
              </w:rPr>
              <w:t>中样板城市</w:t>
            </w:r>
            <w:r>
              <w:rPr>
                <w:rFonts w:hint="eastAsia" w:asciiTheme="minorEastAsia" w:hAnsiTheme="minorEastAsia" w:eastAsiaTheme="minorEastAsia" w:cstheme="minorEastAsia"/>
                <w:sz w:val="24"/>
                <w:lang w:val="en-US" w:eastAsia="zh-CN"/>
              </w:rPr>
              <w:t>取得</w:t>
            </w:r>
            <w:r>
              <w:rPr>
                <w:rFonts w:hint="eastAsia" w:asciiTheme="minorEastAsia" w:hAnsiTheme="minorEastAsia" w:eastAsiaTheme="minorEastAsia" w:cstheme="minorEastAsia"/>
                <w:sz w:val="24"/>
              </w:rPr>
              <w:t>的成果，为巩固壮大主流思想舆论贡献</w:t>
            </w:r>
            <w:bookmarkStart w:id="0" w:name="_GoBack"/>
            <w:bookmarkEnd w:id="0"/>
            <w:r>
              <w:rPr>
                <w:rFonts w:hint="eastAsia" w:asciiTheme="minorEastAsia" w:hAnsiTheme="minorEastAsia" w:eastAsiaTheme="minorEastAsia" w:cstheme="minorEastAsia"/>
                <w:sz w:val="24"/>
              </w:rPr>
              <w:t>力量。</w:t>
            </w:r>
          </w:p>
          <w:p>
            <w:pPr>
              <w:spacing w:line="360" w:lineRule="exact"/>
              <w:ind w:firstLine="480" w:firstLineChars="200"/>
              <w:rPr>
                <w:rFonts w:hint="eastAsia" w:asciiTheme="minorEastAsia" w:hAnsiTheme="minorEastAsia" w:eastAsiaTheme="minorEastAsia" w:cstheme="minorEastAsia"/>
                <w:sz w:val="24"/>
              </w:rPr>
            </w:pPr>
          </w:p>
          <w:p>
            <w:pPr>
              <w:spacing w:line="360" w:lineRule="exact"/>
              <w:rPr>
                <w:rFonts w:hint="eastAsia" w:asciiTheme="minorEastAsia" w:hAnsiTheme="minorEastAsia" w:eastAsiaTheme="minorEastAsia" w:cstheme="minorEastAsia"/>
                <w:sz w:val="24"/>
                <w:lang w:eastAsia="zh-CN"/>
              </w:rPr>
            </w:pPr>
          </w:p>
          <w:p>
            <w:pPr>
              <w:spacing w:line="360" w:lineRule="exact"/>
              <w:ind w:firstLine="361" w:firstLineChars="150"/>
              <w:rPr>
                <w:rFonts w:hint="eastAsia" w:ascii="仿宋" w:hAnsi="仿宋" w:eastAsia="仿宋"/>
                <w:b/>
                <w:sz w:val="24"/>
              </w:rPr>
            </w:pPr>
          </w:p>
          <w:p>
            <w:pPr>
              <w:spacing w:line="360" w:lineRule="exact"/>
              <w:ind w:firstLine="361" w:firstLineChars="150"/>
              <w:rPr>
                <w:rFonts w:ascii="仿宋" w:hAnsi="仿宋" w:eastAsia="仿宋"/>
                <w:b/>
                <w:sz w:val="24"/>
              </w:rPr>
            </w:pPr>
            <w:r>
              <w:rPr>
                <w:rFonts w:hint="eastAsia" w:ascii="仿宋" w:hAnsi="仿宋" w:eastAsia="仿宋"/>
                <w:b/>
                <w:sz w:val="24"/>
              </w:rPr>
              <w:t xml:space="preserve">推荐人（两名）签名：                             自荐、他荐人签名：  </w:t>
            </w:r>
            <w:r>
              <w:rPr>
                <w:rFonts w:hint="eastAsia" w:ascii="仿宋" w:hAnsi="仿宋" w:eastAsia="仿宋"/>
                <w:sz w:val="24"/>
              </w:rPr>
              <w:t xml:space="preserve">  </w:t>
            </w:r>
          </w:p>
          <w:p>
            <w:pPr>
              <w:spacing w:line="360" w:lineRule="exact"/>
              <w:ind w:firstLine="5760" w:firstLineChars="2400"/>
              <w:rPr>
                <w:rFonts w:ascii="仿宋" w:hAnsi="仿宋" w:eastAsia="仿宋"/>
                <w:sz w:val="24"/>
              </w:rPr>
            </w:pPr>
          </w:p>
          <w:p>
            <w:pPr>
              <w:spacing w:line="360" w:lineRule="exact"/>
              <w:ind w:firstLine="422"/>
              <w:rPr>
                <w:rFonts w:ascii="仿宋_GB2312" w:eastAsia="仿宋_GB2312"/>
                <w:color w:val="000000" w:themeColor="text1"/>
                <w:sz w:val="24"/>
                <w14:textFill>
                  <w14:solidFill>
                    <w14:schemeClr w14:val="tx1"/>
                  </w14:solidFill>
                </w14:textFill>
              </w:rPr>
            </w:pPr>
            <w:r>
              <w:rPr>
                <w:rFonts w:hint="eastAsia" w:ascii="仿宋" w:hAnsi="仿宋" w:eastAsia="仿宋"/>
                <w:b/>
                <w:sz w:val="24"/>
              </w:rPr>
              <w:t>202</w:t>
            </w:r>
            <w:r>
              <w:rPr>
                <w:rFonts w:ascii="仿宋" w:hAnsi="仿宋" w:eastAsia="仿宋"/>
                <w:b/>
                <w:sz w:val="24"/>
              </w:rPr>
              <w:t>1</w:t>
            </w:r>
            <w:r>
              <w:rPr>
                <w:rFonts w:hint="eastAsia" w:ascii="仿宋" w:hAnsi="仿宋" w:eastAsia="仿宋"/>
                <w:b/>
                <w:sz w:val="24"/>
              </w:rPr>
              <w:t xml:space="preserve">年    月    日 </w:t>
            </w:r>
            <w:r>
              <w:rPr>
                <w:rFonts w:hint="eastAsia" w:ascii="仿宋" w:hAnsi="仿宋" w:eastAsia="仿宋"/>
                <w:sz w:val="24"/>
              </w:rPr>
              <w:t xml:space="preserve">                               </w:t>
            </w:r>
            <w:r>
              <w:rPr>
                <w:rFonts w:hint="eastAsia" w:ascii="仿宋" w:hAnsi="仿宋" w:eastAsia="仿宋"/>
                <w:b/>
                <w:sz w:val="24"/>
              </w:rPr>
              <w:t xml:space="preserve"> 202</w:t>
            </w:r>
            <w:r>
              <w:rPr>
                <w:rFonts w:ascii="仿宋" w:hAnsi="仿宋" w:eastAsia="仿宋"/>
                <w:b/>
                <w:sz w:val="24"/>
              </w:rPr>
              <w:t>1</w:t>
            </w:r>
            <w:r>
              <w:rPr>
                <w:rFonts w:hint="eastAsia" w:ascii="仿宋" w:hAnsi="仿宋" w:eastAsia="仿宋"/>
                <w:b/>
                <w:sz w:val="24"/>
              </w:rPr>
              <w:t>年   月   日</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7" w:hRule="exact"/>
        </w:trPr>
        <w:tc>
          <w:tcPr>
            <w:tcW w:w="1075" w:type="dxa"/>
            <w:vAlign w:val="center"/>
          </w:tcPr>
          <w:p>
            <w:pPr>
              <w:spacing w:line="360" w:lineRule="exact"/>
              <w:jc w:val="center"/>
              <w:rPr>
                <w:rFonts w:ascii="华文中宋" w:hAnsi="华文中宋" w:eastAsia="华文中宋"/>
                <w:sz w:val="24"/>
              </w:rPr>
            </w:pPr>
            <w:r>
              <w:rPr>
                <w:rFonts w:hint="eastAsia" w:ascii="华文中宋" w:hAnsi="华文中宋" w:eastAsia="华文中宋"/>
                <w:sz w:val="24"/>
              </w:rPr>
              <w:t>单</w:t>
            </w:r>
          </w:p>
          <w:p>
            <w:pPr>
              <w:spacing w:line="360" w:lineRule="exact"/>
              <w:jc w:val="center"/>
              <w:rPr>
                <w:rFonts w:ascii="华文中宋" w:hAnsi="华文中宋" w:eastAsia="华文中宋"/>
                <w:sz w:val="24"/>
              </w:rPr>
            </w:pPr>
            <w:r>
              <w:rPr>
                <w:rFonts w:hint="eastAsia" w:ascii="华文中宋" w:hAnsi="华文中宋" w:eastAsia="华文中宋"/>
                <w:sz w:val="24"/>
              </w:rPr>
              <w:t>位</w:t>
            </w:r>
          </w:p>
          <w:p>
            <w:pPr>
              <w:spacing w:line="360" w:lineRule="exact"/>
              <w:jc w:val="center"/>
              <w:rPr>
                <w:rFonts w:ascii="华文中宋" w:hAnsi="华文中宋" w:eastAsia="华文中宋"/>
                <w:sz w:val="24"/>
              </w:rPr>
            </w:pPr>
            <w:r>
              <w:rPr>
                <w:rFonts w:hint="eastAsia" w:ascii="华文中宋" w:hAnsi="华文中宋" w:eastAsia="华文中宋"/>
                <w:sz w:val="24"/>
              </w:rPr>
              <w:t>意</w:t>
            </w:r>
          </w:p>
          <w:p>
            <w:pPr>
              <w:spacing w:line="360" w:lineRule="exact"/>
              <w:jc w:val="center"/>
              <w:rPr>
                <w:rFonts w:ascii="华文中宋" w:hAnsi="华文中宋" w:eastAsia="华文中宋"/>
                <w:color w:val="000000" w:themeColor="text1"/>
                <w:sz w:val="24"/>
                <w14:textFill>
                  <w14:solidFill>
                    <w14:schemeClr w14:val="tx1"/>
                  </w14:solidFill>
                </w14:textFill>
              </w:rPr>
            </w:pPr>
            <w:r>
              <w:rPr>
                <w:rFonts w:hint="eastAsia" w:ascii="华文中宋" w:hAnsi="华文中宋" w:eastAsia="华文中宋"/>
                <w:sz w:val="24"/>
              </w:rPr>
              <w:t>见</w:t>
            </w:r>
          </w:p>
        </w:tc>
        <w:tc>
          <w:tcPr>
            <w:tcW w:w="9672" w:type="dxa"/>
            <w:gridSpan w:val="11"/>
          </w:tcPr>
          <w:p>
            <w:pPr>
              <w:spacing w:line="360" w:lineRule="exact"/>
              <w:ind w:firstLine="397"/>
              <w:rPr>
                <w:rFonts w:ascii="仿宋" w:hAnsi="仿宋" w:eastAsia="仿宋"/>
                <w:color w:val="808080"/>
                <w:w w:val="95"/>
                <w:sz w:val="24"/>
              </w:rPr>
            </w:pPr>
          </w:p>
          <w:p>
            <w:pPr>
              <w:spacing w:line="360" w:lineRule="exact"/>
              <w:ind w:firstLine="397"/>
              <w:rPr>
                <w:rFonts w:ascii="仿宋" w:hAnsi="仿宋" w:eastAsia="仿宋"/>
                <w:color w:val="808080"/>
                <w:w w:val="95"/>
                <w:sz w:val="24"/>
              </w:rPr>
            </w:pPr>
          </w:p>
          <w:p>
            <w:pPr>
              <w:spacing w:line="360" w:lineRule="exact"/>
              <w:ind w:firstLine="397"/>
              <w:rPr>
                <w:rFonts w:ascii="仿宋" w:hAnsi="仿宋" w:eastAsia="仿宋"/>
                <w:color w:val="808080"/>
                <w:w w:val="95"/>
                <w:sz w:val="24"/>
              </w:rPr>
            </w:pPr>
          </w:p>
          <w:p>
            <w:pPr>
              <w:spacing w:line="360" w:lineRule="exact"/>
              <w:ind w:firstLine="397"/>
              <w:rPr>
                <w:rFonts w:ascii="仿宋" w:hAnsi="仿宋" w:eastAsia="仿宋"/>
                <w:color w:val="808080"/>
                <w:w w:val="95"/>
                <w:sz w:val="24"/>
              </w:rPr>
            </w:pPr>
          </w:p>
          <w:p>
            <w:pPr>
              <w:spacing w:line="360" w:lineRule="exact"/>
              <w:ind w:firstLine="6867" w:firstLineChars="2850"/>
              <w:rPr>
                <w:rFonts w:hint="eastAsia" w:ascii="仿宋" w:hAnsi="仿宋" w:eastAsia="仿宋"/>
                <w:b/>
                <w:sz w:val="24"/>
              </w:rPr>
            </w:pPr>
          </w:p>
          <w:p>
            <w:pPr>
              <w:spacing w:line="360" w:lineRule="exact"/>
              <w:ind w:firstLine="6867" w:firstLineChars="2850"/>
              <w:rPr>
                <w:rFonts w:hint="eastAsia" w:ascii="仿宋" w:hAnsi="仿宋" w:eastAsia="仿宋"/>
                <w:b/>
                <w:sz w:val="24"/>
              </w:rPr>
            </w:pPr>
          </w:p>
          <w:p>
            <w:pPr>
              <w:spacing w:line="360" w:lineRule="exact"/>
              <w:ind w:firstLine="6867" w:firstLineChars="2850"/>
              <w:rPr>
                <w:rFonts w:hint="eastAsia" w:ascii="仿宋" w:hAnsi="仿宋" w:eastAsia="仿宋"/>
                <w:b/>
                <w:sz w:val="24"/>
              </w:rPr>
            </w:pPr>
          </w:p>
          <w:p>
            <w:pPr>
              <w:spacing w:line="360" w:lineRule="exact"/>
              <w:ind w:firstLine="6867" w:firstLineChars="2850"/>
              <w:rPr>
                <w:rFonts w:ascii="仿宋" w:hAnsi="仿宋" w:eastAsia="仿宋"/>
                <w:sz w:val="24"/>
              </w:rPr>
            </w:pPr>
            <w:r>
              <w:rPr>
                <w:rFonts w:hint="eastAsia" w:ascii="仿宋" w:hAnsi="仿宋" w:eastAsia="仿宋"/>
                <w:b/>
                <w:sz w:val="24"/>
              </w:rPr>
              <w:t xml:space="preserve">  </w:t>
            </w:r>
            <w:r>
              <w:rPr>
                <w:rFonts w:hint="eastAsia" w:ascii="仿宋" w:hAnsi="仿宋" w:eastAsia="仿宋"/>
                <w:sz w:val="24"/>
              </w:rPr>
              <w:t xml:space="preserve"> </w:t>
            </w:r>
          </w:p>
          <w:p>
            <w:pPr>
              <w:spacing w:line="360" w:lineRule="exact"/>
              <w:ind w:firstLine="420"/>
              <w:rPr>
                <w:rFonts w:hint="eastAsia" w:ascii="仿宋" w:hAnsi="仿宋" w:eastAsia="仿宋"/>
                <w:sz w:val="24"/>
              </w:rPr>
            </w:pPr>
            <w:r>
              <w:rPr>
                <w:rFonts w:hint="eastAsia" w:ascii="仿宋" w:hAnsi="仿宋" w:eastAsia="仿宋"/>
                <w:sz w:val="24"/>
              </w:rPr>
              <w:t xml:space="preserve">                                              </w:t>
            </w:r>
          </w:p>
          <w:p>
            <w:pPr>
              <w:spacing w:line="360" w:lineRule="exact"/>
              <w:ind w:firstLine="420"/>
              <w:rPr>
                <w:rFonts w:ascii="仿宋" w:hAnsi="仿宋" w:eastAsia="仿宋"/>
                <w:sz w:val="24"/>
              </w:rPr>
            </w:pPr>
            <w:r>
              <w:rPr>
                <w:rFonts w:hint="eastAsia" w:ascii="仿宋" w:hAnsi="仿宋" w:eastAsia="仿宋"/>
                <w:sz w:val="24"/>
              </w:rPr>
              <w:t xml:space="preserve">    （加盖相关单位公章）</w:t>
            </w:r>
          </w:p>
          <w:p>
            <w:pPr>
              <w:spacing w:line="360" w:lineRule="exact"/>
              <w:ind w:firstLine="420"/>
              <w:rPr>
                <w:rFonts w:hint="eastAsia" w:ascii="仿宋" w:hAnsi="仿宋" w:eastAsia="仿宋"/>
                <w:sz w:val="24"/>
              </w:rPr>
            </w:pPr>
          </w:p>
          <w:p>
            <w:pPr>
              <w:spacing w:line="360" w:lineRule="exact"/>
              <w:ind w:firstLine="420"/>
              <w:rPr>
                <w:rFonts w:ascii="仿宋" w:hAnsi="仿宋" w:eastAsia="仿宋"/>
                <w:color w:val="808080"/>
                <w:sz w:val="24"/>
              </w:rPr>
            </w:pPr>
            <w:r>
              <w:rPr>
                <w:rFonts w:hint="eastAsia" w:ascii="仿宋" w:hAnsi="仿宋" w:eastAsia="仿宋"/>
                <w:sz w:val="24"/>
              </w:rPr>
              <w:t xml:space="preserve">                                               </w:t>
            </w:r>
            <w:r>
              <w:rPr>
                <w:rFonts w:hint="eastAsia" w:ascii="仿宋" w:hAnsi="仿宋" w:eastAsia="仿宋"/>
                <w:b/>
                <w:sz w:val="24"/>
              </w:rPr>
              <w:t>202</w:t>
            </w:r>
            <w:r>
              <w:rPr>
                <w:rFonts w:ascii="仿宋" w:hAnsi="仿宋" w:eastAsia="仿宋"/>
                <w:b/>
                <w:sz w:val="24"/>
              </w:rPr>
              <w:t>1</w:t>
            </w:r>
            <w:r>
              <w:rPr>
                <w:rFonts w:hint="eastAsia" w:ascii="仿宋" w:hAnsi="仿宋" w:eastAsia="仿宋"/>
                <w:b/>
                <w:sz w:val="24"/>
              </w:rPr>
              <w:t>年    月    日</w:t>
            </w:r>
          </w:p>
          <w:p>
            <w:pPr>
              <w:spacing w:line="360" w:lineRule="exact"/>
              <w:rPr>
                <w:rFonts w:ascii="仿宋" w:hAnsi="仿宋" w:eastAsia="仿宋"/>
                <w:color w:val="808080"/>
                <w:w w:val="95"/>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9" w:hRule="exact"/>
        </w:trPr>
        <w:tc>
          <w:tcPr>
            <w:tcW w:w="10747" w:type="dxa"/>
            <w:gridSpan w:val="12"/>
            <w:tcBorders>
              <w:top w:val="single" w:color="auto" w:sz="4" w:space="0"/>
              <w:left w:val="nil"/>
              <w:bottom w:val="nil"/>
              <w:right w:val="nil"/>
            </w:tcBorders>
            <w:vAlign w:val="center"/>
          </w:tcPr>
          <w:p>
            <w:pPr>
              <w:spacing w:line="360" w:lineRule="exact"/>
              <w:rPr>
                <w:rFonts w:ascii="华文中宋" w:hAnsi="华文中宋" w:eastAsia="华文中宋"/>
                <w:color w:val="000000" w:themeColor="text1"/>
                <w:sz w:val="24"/>
                <w14:textFill>
                  <w14:solidFill>
                    <w14:schemeClr w14:val="tx1"/>
                  </w14:solidFill>
                </w14:textFill>
              </w:rPr>
            </w:pPr>
          </w:p>
        </w:tc>
      </w:tr>
    </w:tbl>
    <w:p>
      <w:pPr>
        <w:spacing w:line="400" w:lineRule="exact"/>
      </w:pPr>
    </w:p>
    <w:p>
      <w:pPr>
        <w:ind w:firstLine="720"/>
        <w:jc w:val="center"/>
        <w:rPr>
          <w:rFonts w:ascii="方正小标宋简体" w:hAnsi="华文中宋" w:eastAsia="方正小标宋简体"/>
          <w:spacing w:val="-6"/>
          <w:sz w:val="36"/>
          <w:szCs w:val="36"/>
        </w:rPr>
      </w:pPr>
      <w:r>
        <w:rPr>
          <w:rFonts w:hint="eastAsia" w:ascii="华文中宋" w:hAnsi="华文中宋" w:eastAsia="华文中宋"/>
          <w:color w:val="000000" w:themeColor="text1"/>
          <w:sz w:val="36"/>
          <w:szCs w:val="36"/>
          <w14:textFill>
            <w14:solidFill>
              <w14:schemeClr w14:val="tx1"/>
            </w14:solidFill>
          </w14:textFill>
        </w:rPr>
        <w:t>中国新闻奖系列、连续、组合报道作品完整目录</w:t>
      </w:r>
    </w:p>
    <w:p>
      <w:pPr>
        <w:snapToGrid w:val="0"/>
        <w:jc w:val="center"/>
        <w:rPr>
          <w:rFonts w:ascii="方正小标宋简体" w:hAnsi="华文中宋" w:eastAsia="方正小标宋简体"/>
          <w:spacing w:val="-6"/>
          <w:szCs w:val="21"/>
        </w:rPr>
      </w:pPr>
    </w:p>
    <w:tbl>
      <w:tblPr>
        <w:tblStyle w:val="5"/>
        <w:tblpPr w:leftFromText="180" w:rightFromText="180" w:vertAnchor="text" w:horzAnchor="page" w:tblpX="957" w:tblpY="281"/>
        <w:tblOverlap w:val="never"/>
        <w:tblW w:w="1017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3"/>
        <w:gridCol w:w="1278"/>
        <w:gridCol w:w="3118"/>
        <w:gridCol w:w="888"/>
        <w:gridCol w:w="1004"/>
        <w:gridCol w:w="1385"/>
        <w:gridCol w:w="831"/>
        <w:gridCol w:w="11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2" w:hRule="exact"/>
        </w:trPr>
        <w:tc>
          <w:tcPr>
            <w:tcW w:w="1821" w:type="dxa"/>
            <w:gridSpan w:val="2"/>
            <w:tcBorders>
              <w:bottom w:val="single" w:color="auto" w:sz="8" w:space="0"/>
            </w:tcBorders>
            <w:vAlign w:val="center"/>
          </w:tcPr>
          <w:p>
            <w:pPr>
              <w:pStyle w:val="9"/>
              <w:spacing w:line="260" w:lineRule="exact"/>
              <w:jc w:val="center"/>
              <w:rPr>
                <w:rFonts w:ascii="宋体" w:hAnsi="宋体"/>
                <w:b/>
                <w:sz w:val="28"/>
                <w:szCs w:val="28"/>
              </w:rPr>
            </w:pPr>
            <w:r>
              <w:rPr>
                <w:rFonts w:hint="eastAsia" w:ascii="华文中宋" w:hAnsi="华文中宋" w:eastAsia="华文中宋"/>
                <w:color w:val="000000" w:themeColor="text1"/>
                <w:sz w:val="28"/>
                <w:szCs w:val="28"/>
                <w14:textFill>
                  <w14:solidFill>
                    <w14:schemeClr w14:val="tx1"/>
                  </w14:solidFill>
                </w14:textFill>
              </w:rPr>
              <w:t>作品标题</w:t>
            </w:r>
          </w:p>
        </w:tc>
        <w:tc>
          <w:tcPr>
            <w:tcW w:w="8358" w:type="dxa"/>
            <w:gridSpan w:val="6"/>
            <w:tcBorders>
              <w:bottom w:val="single" w:color="auto" w:sz="8" w:space="0"/>
            </w:tcBorders>
            <w:vAlign w:val="center"/>
          </w:tcPr>
          <w:p>
            <w:pPr>
              <w:pStyle w:val="9"/>
              <w:spacing w:line="260" w:lineRule="exact"/>
              <w:jc w:val="center"/>
              <w:rPr>
                <w:rFonts w:hint="eastAsia" w:ascii="宋体" w:hAnsi="宋体" w:eastAsia="宋体"/>
                <w:b/>
                <w:sz w:val="28"/>
                <w:szCs w:val="28"/>
                <w:lang w:val="en-US" w:eastAsia="zh-CN"/>
              </w:rPr>
            </w:pPr>
            <w:r>
              <w:rPr>
                <w:rFonts w:hint="eastAsia" w:ascii="华文中宋" w:hAnsi="华文中宋" w:eastAsia="华文中宋"/>
                <w:color w:val="000000" w:themeColor="text1"/>
                <w:sz w:val="28"/>
                <w:szCs w:val="28"/>
                <w:lang w:val="en-US" w:eastAsia="zh-CN"/>
                <w14:textFill>
                  <w14:solidFill>
                    <w14:schemeClr w14:val="tx1"/>
                  </w14:solidFill>
                </w14:textFill>
              </w:rPr>
              <w:t>看，这就是武汉——探秘抗疫“武汉样板”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6" w:hRule="exact"/>
        </w:trPr>
        <w:tc>
          <w:tcPr>
            <w:tcW w:w="543" w:type="dxa"/>
            <w:tcBorders>
              <w:right w:val="single" w:color="auto" w:sz="8" w:space="0"/>
            </w:tcBorders>
            <w:vAlign w:val="center"/>
          </w:tcPr>
          <w:p>
            <w:pPr>
              <w:snapToGrid w:val="0"/>
              <w:spacing w:line="340" w:lineRule="exact"/>
              <w:ind w:firstLine="0" w:firstLineChars="0"/>
              <w:jc w:val="center"/>
              <w:rPr>
                <w:rFonts w:ascii="华文中宋" w:hAnsi="华文中宋" w:eastAsia="华文中宋"/>
                <w:color w:val="000000" w:themeColor="text1"/>
                <w:sz w:val="28"/>
                <w:szCs w:val="28"/>
                <w14:textFill>
                  <w14:solidFill>
                    <w14:schemeClr w14:val="tx1"/>
                  </w14:solidFill>
                </w14:textFill>
              </w:rPr>
            </w:pPr>
            <w:r>
              <w:rPr>
                <w:rFonts w:hint="eastAsia" w:ascii="华文中宋" w:hAnsi="华文中宋" w:eastAsia="华文中宋"/>
                <w:color w:val="000000" w:themeColor="text1"/>
                <w:sz w:val="28"/>
                <w:szCs w:val="28"/>
                <w14:textFill>
                  <w14:solidFill>
                    <w14:schemeClr w14:val="tx1"/>
                  </w14:solidFill>
                </w14:textFill>
              </w:rPr>
              <w:t>序</w:t>
            </w:r>
          </w:p>
          <w:p>
            <w:pPr>
              <w:snapToGrid w:val="0"/>
              <w:spacing w:line="340" w:lineRule="exact"/>
              <w:ind w:firstLine="0" w:firstLineChars="0"/>
              <w:jc w:val="center"/>
              <w:rPr>
                <w:rFonts w:ascii="宋体" w:hAnsi="宋体"/>
                <w:b/>
                <w:sz w:val="28"/>
                <w:szCs w:val="28"/>
              </w:rPr>
            </w:pPr>
            <w:r>
              <w:rPr>
                <w:rFonts w:hint="eastAsia" w:ascii="华文中宋" w:hAnsi="华文中宋" w:eastAsia="华文中宋"/>
                <w:color w:val="000000" w:themeColor="text1"/>
                <w:sz w:val="28"/>
                <w:szCs w:val="28"/>
                <w14:textFill>
                  <w14:solidFill>
                    <w14:schemeClr w14:val="tx1"/>
                  </w14:solidFill>
                </w14:textFill>
              </w:rPr>
              <w:t>号</w:t>
            </w:r>
          </w:p>
        </w:tc>
        <w:tc>
          <w:tcPr>
            <w:tcW w:w="4396" w:type="dxa"/>
            <w:gridSpan w:val="2"/>
            <w:tcBorders>
              <w:left w:val="single" w:color="auto" w:sz="8" w:space="0"/>
              <w:right w:val="single" w:color="auto" w:sz="8" w:space="0"/>
            </w:tcBorders>
            <w:vAlign w:val="center"/>
          </w:tcPr>
          <w:p>
            <w:pPr>
              <w:snapToGrid w:val="0"/>
              <w:spacing w:line="320" w:lineRule="exact"/>
              <w:ind w:firstLine="0" w:firstLineChars="0"/>
              <w:jc w:val="center"/>
              <w:rPr>
                <w:rFonts w:ascii="宋体" w:hAnsi="宋体"/>
                <w:b/>
                <w:sz w:val="28"/>
                <w:szCs w:val="28"/>
              </w:rPr>
            </w:pPr>
            <w:r>
              <w:rPr>
                <w:rFonts w:hint="eastAsia" w:ascii="华文中宋" w:hAnsi="华文中宋" w:eastAsia="华文中宋"/>
                <w:color w:val="000000" w:themeColor="text1"/>
                <w:sz w:val="28"/>
                <w:szCs w:val="28"/>
                <w14:textFill>
                  <w14:solidFill>
                    <w14:schemeClr w14:val="tx1"/>
                  </w14:solidFill>
                </w14:textFill>
              </w:rPr>
              <w:t>单篇作品标题</w:t>
            </w:r>
          </w:p>
        </w:tc>
        <w:tc>
          <w:tcPr>
            <w:tcW w:w="888" w:type="dxa"/>
            <w:tcBorders>
              <w:left w:val="single" w:color="auto" w:sz="8" w:space="0"/>
              <w:right w:val="single" w:color="auto" w:sz="8" w:space="0"/>
            </w:tcBorders>
            <w:vAlign w:val="center"/>
          </w:tcPr>
          <w:p>
            <w:pPr>
              <w:snapToGrid w:val="0"/>
              <w:spacing w:line="320" w:lineRule="exact"/>
              <w:ind w:firstLine="0" w:firstLineChars="0"/>
              <w:jc w:val="center"/>
              <w:rPr>
                <w:rFonts w:ascii="宋体" w:hAnsi="宋体"/>
                <w:b/>
                <w:sz w:val="28"/>
                <w:szCs w:val="28"/>
              </w:rPr>
            </w:pPr>
            <w:r>
              <w:rPr>
                <w:rFonts w:hint="eastAsia" w:ascii="华文中宋" w:hAnsi="华文中宋" w:eastAsia="华文中宋"/>
                <w:color w:val="000000" w:themeColor="text1"/>
                <w:sz w:val="28"/>
                <w:szCs w:val="28"/>
                <w14:textFill>
                  <w14:solidFill>
                    <w14:schemeClr w14:val="tx1"/>
                  </w14:solidFill>
                </w14:textFill>
              </w:rPr>
              <w:t>体裁</w:t>
            </w:r>
          </w:p>
        </w:tc>
        <w:tc>
          <w:tcPr>
            <w:tcW w:w="1004" w:type="dxa"/>
            <w:tcBorders>
              <w:left w:val="single" w:color="auto" w:sz="8" w:space="0"/>
              <w:right w:val="single" w:color="auto" w:sz="8" w:space="0"/>
            </w:tcBorders>
            <w:vAlign w:val="center"/>
          </w:tcPr>
          <w:p>
            <w:pPr>
              <w:snapToGrid w:val="0"/>
              <w:spacing w:line="320" w:lineRule="exact"/>
              <w:ind w:firstLine="0" w:firstLineChars="0"/>
              <w:jc w:val="center"/>
              <w:rPr>
                <w:rFonts w:ascii="宋体" w:hAnsi="宋体"/>
                <w:b/>
                <w:sz w:val="28"/>
                <w:szCs w:val="28"/>
              </w:rPr>
            </w:pPr>
            <w:r>
              <w:rPr>
                <w:rFonts w:hint="eastAsia" w:ascii="华文中宋" w:hAnsi="华文中宋" w:eastAsia="华文中宋"/>
                <w:color w:val="000000" w:themeColor="text1"/>
                <w:sz w:val="28"/>
                <w:szCs w:val="28"/>
                <w14:textFill>
                  <w14:solidFill>
                    <w14:schemeClr w14:val="tx1"/>
                  </w14:solidFill>
                </w14:textFill>
              </w:rPr>
              <w:t>字数/时长</w:t>
            </w:r>
          </w:p>
        </w:tc>
        <w:tc>
          <w:tcPr>
            <w:tcW w:w="1385" w:type="dxa"/>
            <w:tcBorders>
              <w:left w:val="single" w:color="auto" w:sz="8" w:space="0"/>
              <w:right w:val="single" w:color="auto" w:sz="8" w:space="0"/>
            </w:tcBorders>
            <w:vAlign w:val="center"/>
          </w:tcPr>
          <w:p>
            <w:pPr>
              <w:snapToGrid w:val="0"/>
              <w:spacing w:line="320" w:lineRule="exact"/>
              <w:ind w:firstLine="0" w:firstLineChars="0"/>
              <w:jc w:val="center"/>
              <w:rPr>
                <w:rFonts w:ascii="宋体" w:hAnsi="宋体"/>
                <w:b/>
                <w:sz w:val="28"/>
                <w:szCs w:val="28"/>
              </w:rPr>
            </w:pPr>
            <w:r>
              <w:rPr>
                <w:rFonts w:hint="eastAsia" w:ascii="华文中宋" w:hAnsi="华文中宋" w:eastAsia="华文中宋"/>
                <w:color w:val="000000" w:themeColor="text1"/>
                <w:sz w:val="28"/>
                <w:szCs w:val="28"/>
                <w14:textFill>
                  <w14:solidFill>
                    <w14:schemeClr w14:val="tx1"/>
                  </w14:solidFill>
                </w14:textFill>
              </w:rPr>
              <w:t>刊播日期</w:t>
            </w:r>
          </w:p>
        </w:tc>
        <w:tc>
          <w:tcPr>
            <w:tcW w:w="831" w:type="dxa"/>
            <w:tcBorders>
              <w:left w:val="single" w:color="auto" w:sz="8" w:space="0"/>
              <w:right w:val="single" w:color="auto" w:sz="8" w:space="0"/>
            </w:tcBorders>
            <w:vAlign w:val="center"/>
          </w:tcPr>
          <w:p>
            <w:pPr>
              <w:snapToGrid w:val="0"/>
              <w:spacing w:line="320" w:lineRule="exact"/>
              <w:ind w:firstLine="0" w:firstLineChars="0"/>
              <w:jc w:val="center"/>
              <w:rPr>
                <w:rFonts w:ascii="宋体" w:hAnsi="宋体"/>
                <w:b/>
                <w:sz w:val="28"/>
                <w:szCs w:val="28"/>
              </w:rPr>
            </w:pPr>
            <w:r>
              <w:rPr>
                <w:rFonts w:hint="eastAsia" w:ascii="华文中宋" w:hAnsi="华文中宋" w:eastAsia="华文中宋"/>
                <w:color w:val="000000" w:themeColor="text1"/>
                <w:sz w:val="28"/>
                <w:szCs w:val="28"/>
                <w14:textFill>
                  <w14:solidFill>
                    <w14:schemeClr w14:val="tx1"/>
                  </w14:solidFill>
                </w14:textFill>
              </w:rPr>
              <w:t>刊播版面</w:t>
            </w:r>
          </w:p>
        </w:tc>
        <w:tc>
          <w:tcPr>
            <w:tcW w:w="1132" w:type="dxa"/>
            <w:tcBorders>
              <w:left w:val="single" w:color="auto" w:sz="8" w:space="0"/>
            </w:tcBorders>
            <w:vAlign w:val="center"/>
          </w:tcPr>
          <w:p>
            <w:pPr>
              <w:snapToGrid w:val="0"/>
              <w:spacing w:line="320" w:lineRule="exact"/>
              <w:ind w:firstLine="0" w:firstLineChars="0"/>
              <w:jc w:val="center"/>
              <w:rPr>
                <w:rFonts w:ascii="宋体" w:hAnsi="宋体"/>
                <w:b/>
                <w:sz w:val="28"/>
                <w:szCs w:val="28"/>
              </w:rPr>
            </w:pPr>
            <w:r>
              <w:rPr>
                <w:rFonts w:hint="eastAsia" w:ascii="华文中宋" w:hAnsi="华文中宋" w:eastAsia="华文中宋"/>
                <w:color w:val="000000" w:themeColor="text1"/>
                <w:sz w:val="28"/>
                <w:szCs w:val="28"/>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9" w:hRule="exact"/>
        </w:trPr>
        <w:tc>
          <w:tcPr>
            <w:tcW w:w="543" w:type="dxa"/>
            <w:tcBorders>
              <w:right w:val="single" w:color="auto" w:sz="8" w:space="0"/>
            </w:tcBorders>
            <w:vAlign w:val="center"/>
          </w:tcPr>
          <w:p>
            <w:pPr>
              <w:snapToGrid w:val="0"/>
              <w:ind w:firstLine="0" w:firstLineChars="0"/>
              <w:jc w:val="both"/>
              <w:rPr>
                <w:rFonts w:ascii="宋体" w:hAnsi="宋体"/>
                <w:b/>
                <w:sz w:val="28"/>
                <w:szCs w:val="28"/>
              </w:rPr>
            </w:pPr>
            <w:r>
              <w:rPr>
                <w:rFonts w:hint="eastAsia" w:ascii="宋体" w:hAnsi="宋体"/>
                <w:color w:val="000000" w:themeColor="text1"/>
                <w:sz w:val="28"/>
                <w:szCs w:val="28"/>
                <w14:textFill>
                  <w14:solidFill>
                    <w14:schemeClr w14:val="tx1"/>
                  </w14:solidFill>
                </w14:textFill>
              </w:rPr>
              <w:t>1</w:t>
            </w:r>
          </w:p>
        </w:tc>
        <w:tc>
          <w:tcPr>
            <w:tcW w:w="4396" w:type="dxa"/>
            <w:gridSpan w:val="2"/>
            <w:tcBorders>
              <w:left w:val="single" w:color="auto" w:sz="8" w:space="0"/>
              <w:right w:val="single" w:color="auto" w:sz="8" w:space="0"/>
            </w:tcBorders>
            <w:vAlign w:val="center"/>
          </w:tcPr>
          <w:p>
            <w:pPr>
              <w:pStyle w:val="9"/>
              <w:spacing w:line="260" w:lineRule="exact"/>
              <w:jc w:val="center"/>
              <w:rPr>
                <w:rFonts w:hint="eastAsia" w:ascii="宋体" w:hAnsi="宋体"/>
                <w:b w:val="0"/>
                <w:bCs/>
                <w:sz w:val="21"/>
                <w:szCs w:val="21"/>
                <w:lang w:val="en-US" w:eastAsia="zh-CN"/>
              </w:rPr>
            </w:pPr>
            <w:r>
              <w:rPr>
                <w:rFonts w:hint="eastAsia" w:ascii="宋体" w:hAnsi="宋体"/>
                <w:b w:val="0"/>
                <w:bCs/>
                <w:sz w:val="21"/>
                <w:szCs w:val="21"/>
                <w:lang w:val="en-US" w:eastAsia="zh-CN"/>
              </w:rPr>
              <w:t>以非常之举应对非常之事</w:t>
            </w:r>
          </w:p>
          <w:p>
            <w:pPr>
              <w:pStyle w:val="9"/>
              <w:spacing w:line="260" w:lineRule="exact"/>
              <w:jc w:val="center"/>
              <w:rPr>
                <w:rFonts w:hint="eastAsia" w:ascii="宋体" w:hAnsi="宋体" w:eastAsia="宋体"/>
                <w:b w:val="0"/>
                <w:bCs/>
                <w:sz w:val="28"/>
                <w:szCs w:val="28"/>
                <w:lang w:val="en-US" w:eastAsia="zh-CN"/>
              </w:rPr>
            </w:pPr>
            <w:r>
              <w:rPr>
                <w:rFonts w:hint="eastAsia" w:ascii="宋体" w:hAnsi="宋体"/>
                <w:b w:val="0"/>
                <w:bCs/>
                <w:sz w:val="28"/>
                <w:szCs w:val="28"/>
                <w:lang w:val="en-US" w:eastAsia="zh-CN"/>
              </w:rPr>
              <w:t>千万级人口城市“封城”76天</w:t>
            </w:r>
          </w:p>
        </w:tc>
        <w:tc>
          <w:tcPr>
            <w:tcW w:w="888" w:type="dxa"/>
            <w:tcBorders>
              <w:left w:val="single" w:color="auto" w:sz="8" w:space="0"/>
              <w:right w:val="single" w:color="auto" w:sz="8" w:space="0"/>
            </w:tcBorders>
            <w:vAlign w:val="center"/>
          </w:tcPr>
          <w:p>
            <w:pPr>
              <w:pStyle w:val="9"/>
              <w:spacing w:line="260" w:lineRule="exact"/>
              <w:jc w:val="center"/>
              <w:rPr>
                <w:rFonts w:hint="eastAsia" w:ascii="宋体" w:hAnsi="宋体" w:eastAsia="宋体"/>
                <w:b w:val="0"/>
                <w:bCs/>
                <w:sz w:val="28"/>
                <w:szCs w:val="28"/>
                <w:lang w:val="en-US" w:eastAsia="zh-CN"/>
              </w:rPr>
            </w:pPr>
            <w:r>
              <w:rPr>
                <w:rFonts w:hint="eastAsia" w:ascii="宋体" w:hAnsi="宋体"/>
                <w:b w:val="0"/>
                <w:bCs/>
                <w:sz w:val="28"/>
                <w:szCs w:val="28"/>
                <w:lang w:val="en-US" w:eastAsia="zh-CN"/>
              </w:rPr>
              <w:t>通讯</w:t>
            </w:r>
          </w:p>
        </w:tc>
        <w:tc>
          <w:tcPr>
            <w:tcW w:w="1004" w:type="dxa"/>
            <w:tcBorders>
              <w:left w:val="single" w:color="auto" w:sz="8" w:space="0"/>
              <w:right w:val="single" w:color="auto" w:sz="8" w:space="0"/>
            </w:tcBorders>
            <w:vAlign w:val="center"/>
          </w:tcPr>
          <w:p>
            <w:pPr>
              <w:pStyle w:val="9"/>
              <w:spacing w:line="260" w:lineRule="exact"/>
              <w:jc w:val="center"/>
              <w:rPr>
                <w:rFonts w:hint="default" w:ascii="宋体" w:hAnsi="宋体" w:eastAsia="宋体"/>
                <w:b w:val="0"/>
                <w:bCs/>
                <w:sz w:val="28"/>
                <w:szCs w:val="28"/>
                <w:lang w:val="en-US" w:eastAsia="zh-CN"/>
              </w:rPr>
            </w:pPr>
            <w:r>
              <w:rPr>
                <w:rFonts w:hint="eastAsia" w:ascii="宋体" w:hAnsi="宋体"/>
                <w:b w:val="0"/>
                <w:bCs/>
                <w:sz w:val="28"/>
                <w:szCs w:val="28"/>
                <w:lang w:val="en-US" w:eastAsia="zh-CN"/>
              </w:rPr>
              <w:t>4195</w:t>
            </w:r>
          </w:p>
        </w:tc>
        <w:tc>
          <w:tcPr>
            <w:tcW w:w="1385" w:type="dxa"/>
            <w:tcBorders>
              <w:left w:val="single" w:color="auto" w:sz="8" w:space="0"/>
              <w:right w:val="single" w:color="auto" w:sz="8" w:space="0"/>
            </w:tcBorders>
            <w:vAlign w:val="center"/>
          </w:tcPr>
          <w:p>
            <w:pPr>
              <w:pStyle w:val="9"/>
              <w:spacing w:line="260" w:lineRule="exact"/>
              <w:jc w:val="center"/>
              <w:rPr>
                <w:rFonts w:hint="eastAsia" w:ascii="宋体" w:hAnsi="宋体" w:eastAsia="宋体"/>
                <w:b w:val="0"/>
                <w:bCs/>
                <w:sz w:val="28"/>
                <w:szCs w:val="28"/>
                <w:lang w:val="en-US" w:eastAsia="zh-CN"/>
              </w:rPr>
            </w:pPr>
            <w:r>
              <w:rPr>
                <w:rFonts w:hint="eastAsia" w:ascii="宋体" w:hAnsi="宋体"/>
                <w:b w:val="0"/>
                <w:bCs/>
                <w:sz w:val="28"/>
                <w:szCs w:val="28"/>
                <w:lang w:val="en-US" w:eastAsia="zh-CN"/>
              </w:rPr>
              <w:t>12月7日</w:t>
            </w:r>
          </w:p>
        </w:tc>
        <w:tc>
          <w:tcPr>
            <w:tcW w:w="831" w:type="dxa"/>
            <w:tcBorders>
              <w:left w:val="single" w:color="auto" w:sz="8" w:space="0"/>
              <w:right w:val="single" w:color="auto" w:sz="8" w:space="0"/>
            </w:tcBorders>
            <w:vAlign w:val="center"/>
          </w:tcPr>
          <w:p>
            <w:pPr>
              <w:pStyle w:val="9"/>
              <w:spacing w:line="260" w:lineRule="exact"/>
              <w:jc w:val="center"/>
              <w:rPr>
                <w:rFonts w:hint="eastAsia" w:ascii="宋体" w:hAnsi="宋体" w:eastAsia="宋体"/>
                <w:b w:val="0"/>
                <w:bCs/>
                <w:sz w:val="28"/>
                <w:szCs w:val="28"/>
                <w:lang w:val="en-US" w:eastAsia="zh-CN"/>
              </w:rPr>
            </w:pPr>
            <w:r>
              <w:rPr>
                <w:rFonts w:hint="eastAsia" w:ascii="宋体" w:hAnsi="宋体"/>
                <w:b w:val="0"/>
                <w:bCs/>
                <w:sz w:val="28"/>
                <w:szCs w:val="28"/>
                <w:lang w:val="en-US" w:eastAsia="zh-CN"/>
              </w:rPr>
              <w:t>2版</w:t>
            </w:r>
          </w:p>
        </w:tc>
        <w:tc>
          <w:tcPr>
            <w:tcW w:w="1132" w:type="dxa"/>
            <w:tcBorders>
              <w:left w:val="single" w:color="auto" w:sz="8" w:space="0"/>
            </w:tcBorders>
            <w:vAlign w:val="center"/>
          </w:tcPr>
          <w:p>
            <w:pPr>
              <w:pStyle w:val="9"/>
              <w:spacing w:line="260" w:lineRule="exact"/>
              <w:jc w:val="both"/>
              <w:rPr>
                <w:rFonts w:hint="eastAsia" w:ascii="宋体" w:hAnsi="宋体" w:eastAsia="宋体"/>
                <w:b w:val="0"/>
                <w:bCs/>
                <w:sz w:val="28"/>
                <w:szCs w:val="28"/>
                <w:lang w:val="en-US" w:eastAsia="zh-CN"/>
              </w:rPr>
            </w:pPr>
            <w:r>
              <w:rPr>
                <w:rFonts w:hint="eastAsia" w:ascii="宋体" w:hAnsi="宋体"/>
                <w:b w:val="0"/>
                <w:bCs/>
                <w:sz w:val="28"/>
                <w:szCs w:val="28"/>
                <w:lang w:val="en-US" w:eastAsia="zh-CN"/>
              </w:rPr>
              <w:t>代表作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5" w:hRule="exact"/>
        </w:trPr>
        <w:tc>
          <w:tcPr>
            <w:tcW w:w="543" w:type="dxa"/>
            <w:tcBorders>
              <w:right w:val="single" w:color="auto" w:sz="8" w:space="0"/>
            </w:tcBorders>
            <w:vAlign w:val="center"/>
          </w:tcPr>
          <w:p>
            <w:pPr>
              <w:snapToGrid w:val="0"/>
              <w:ind w:firstLine="0" w:firstLineChars="0"/>
              <w:jc w:val="both"/>
              <w:rPr>
                <w:rFonts w:ascii="宋体" w:hAnsi="宋体"/>
                <w:b/>
                <w:sz w:val="28"/>
                <w:szCs w:val="28"/>
              </w:rPr>
            </w:pPr>
            <w:r>
              <w:rPr>
                <w:rFonts w:hint="eastAsia" w:ascii="宋体" w:hAnsi="宋体"/>
                <w:color w:val="000000" w:themeColor="text1"/>
                <w:sz w:val="28"/>
                <w:szCs w:val="28"/>
                <w14:textFill>
                  <w14:solidFill>
                    <w14:schemeClr w14:val="tx1"/>
                  </w14:solidFill>
                </w14:textFill>
              </w:rPr>
              <w:t>2</w:t>
            </w:r>
          </w:p>
        </w:tc>
        <w:tc>
          <w:tcPr>
            <w:tcW w:w="4396" w:type="dxa"/>
            <w:gridSpan w:val="2"/>
            <w:tcBorders>
              <w:left w:val="single" w:color="auto" w:sz="8" w:space="0"/>
              <w:right w:val="single" w:color="auto" w:sz="8" w:space="0"/>
            </w:tcBorders>
            <w:vAlign w:val="center"/>
          </w:tcPr>
          <w:p>
            <w:pPr>
              <w:pStyle w:val="9"/>
              <w:spacing w:line="260" w:lineRule="exact"/>
              <w:jc w:val="center"/>
              <w:rPr>
                <w:rFonts w:hint="eastAsia" w:ascii="宋体" w:hAnsi="宋体"/>
                <w:b w:val="0"/>
                <w:bCs/>
                <w:sz w:val="21"/>
                <w:szCs w:val="21"/>
                <w:lang w:val="en-US" w:eastAsia="zh-CN"/>
              </w:rPr>
            </w:pPr>
            <w:r>
              <w:rPr>
                <w:rFonts w:hint="eastAsia" w:ascii="宋体" w:hAnsi="宋体"/>
                <w:b w:val="0"/>
                <w:bCs/>
                <w:sz w:val="21"/>
                <w:szCs w:val="21"/>
                <w:lang w:val="en-US" w:eastAsia="zh-CN"/>
              </w:rPr>
              <w:t>“不计代价，无论生死”</w:t>
            </w:r>
          </w:p>
          <w:p>
            <w:pPr>
              <w:pStyle w:val="9"/>
              <w:spacing w:line="260" w:lineRule="exact"/>
              <w:jc w:val="center"/>
              <w:rPr>
                <w:rFonts w:hint="eastAsia" w:ascii="宋体" w:hAnsi="宋体" w:eastAsia="宋体"/>
                <w:b w:val="0"/>
                <w:bCs/>
                <w:sz w:val="28"/>
                <w:szCs w:val="28"/>
                <w:lang w:val="en-US" w:eastAsia="zh-CN"/>
              </w:rPr>
            </w:pPr>
            <w:r>
              <w:rPr>
                <w:rFonts w:hint="eastAsia" w:ascii="宋体" w:hAnsi="宋体"/>
                <w:b w:val="0"/>
                <w:bCs/>
                <w:sz w:val="28"/>
                <w:szCs w:val="28"/>
                <w:lang w:val="en-US" w:eastAsia="zh-CN"/>
              </w:rPr>
              <w:t>党旗在疫情防控一线高高飘扬</w:t>
            </w:r>
          </w:p>
        </w:tc>
        <w:tc>
          <w:tcPr>
            <w:tcW w:w="888"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通讯</w:t>
            </w:r>
          </w:p>
        </w:tc>
        <w:tc>
          <w:tcPr>
            <w:tcW w:w="1004" w:type="dxa"/>
            <w:tcBorders>
              <w:left w:val="single" w:color="auto" w:sz="8" w:space="0"/>
              <w:right w:val="single" w:color="auto" w:sz="8" w:space="0"/>
            </w:tcBorders>
            <w:vAlign w:val="center"/>
          </w:tcPr>
          <w:p>
            <w:pPr>
              <w:pStyle w:val="9"/>
              <w:spacing w:line="260" w:lineRule="exact"/>
              <w:jc w:val="center"/>
              <w:rPr>
                <w:rFonts w:hint="default" w:ascii="宋体" w:hAnsi="宋体" w:eastAsia="宋体"/>
                <w:b w:val="0"/>
                <w:bCs/>
                <w:sz w:val="28"/>
                <w:szCs w:val="28"/>
                <w:lang w:val="en-US" w:eastAsia="zh-CN"/>
              </w:rPr>
            </w:pPr>
            <w:r>
              <w:rPr>
                <w:rFonts w:hint="eastAsia" w:ascii="宋体" w:hAnsi="宋体"/>
                <w:b w:val="0"/>
                <w:bCs/>
                <w:sz w:val="28"/>
                <w:szCs w:val="28"/>
                <w:lang w:val="en-US" w:eastAsia="zh-CN"/>
              </w:rPr>
              <w:t>4579</w:t>
            </w:r>
          </w:p>
        </w:tc>
        <w:tc>
          <w:tcPr>
            <w:tcW w:w="1385"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12月8日</w:t>
            </w:r>
          </w:p>
        </w:tc>
        <w:tc>
          <w:tcPr>
            <w:tcW w:w="831" w:type="dxa"/>
            <w:tcBorders>
              <w:left w:val="single" w:color="auto" w:sz="8" w:space="0"/>
              <w:right w:val="single" w:color="auto" w:sz="8" w:space="0"/>
            </w:tcBorders>
            <w:vAlign w:val="center"/>
          </w:tcPr>
          <w:p>
            <w:pPr>
              <w:pStyle w:val="9"/>
              <w:spacing w:line="260" w:lineRule="exact"/>
              <w:jc w:val="center"/>
              <w:rPr>
                <w:rFonts w:hint="eastAsia" w:ascii="宋体" w:hAnsi="宋体" w:eastAsia="宋体"/>
                <w:b w:val="0"/>
                <w:bCs/>
                <w:sz w:val="28"/>
                <w:szCs w:val="28"/>
                <w:lang w:val="en-US" w:eastAsia="zh-CN"/>
              </w:rPr>
            </w:pPr>
            <w:r>
              <w:rPr>
                <w:rFonts w:hint="eastAsia" w:ascii="宋体" w:hAnsi="宋体"/>
                <w:b w:val="0"/>
                <w:bCs/>
                <w:sz w:val="28"/>
                <w:szCs w:val="28"/>
                <w:lang w:val="en-US" w:eastAsia="zh-CN"/>
              </w:rPr>
              <w:t>3版</w:t>
            </w:r>
          </w:p>
        </w:tc>
        <w:tc>
          <w:tcPr>
            <w:tcW w:w="1132" w:type="dxa"/>
            <w:tcBorders>
              <w:left w:val="single" w:color="auto" w:sz="8" w:space="0"/>
            </w:tcBorders>
            <w:vAlign w:val="center"/>
          </w:tcPr>
          <w:p>
            <w:pPr>
              <w:pStyle w:val="9"/>
              <w:spacing w:line="260" w:lineRule="exact"/>
              <w:jc w:val="center"/>
              <w:rPr>
                <w:rFonts w:ascii="宋体" w:hAnsi="宋体"/>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exact"/>
        </w:trPr>
        <w:tc>
          <w:tcPr>
            <w:tcW w:w="543" w:type="dxa"/>
            <w:tcBorders>
              <w:right w:val="single" w:color="auto" w:sz="8" w:space="0"/>
            </w:tcBorders>
            <w:vAlign w:val="center"/>
          </w:tcPr>
          <w:p>
            <w:pPr>
              <w:snapToGrid w:val="0"/>
              <w:ind w:firstLine="0" w:firstLineChars="0"/>
              <w:jc w:val="both"/>
              <w:rPr>
                <w:rFonts w:ascii="宋体" w:hAnsi="宋体"/>
                <w:b/>
                <w:sz w:val="28"/>
                <w:szCs w:val="28"/>
              </w:rPr>
            </w:pPr>
            <w:r>
              <w:rPr>
                <w:rFonts w:hint="eastAsia" w:ascii="宋体" w:hAnsi="宋体"/>
                <w:color w:val="000000" w:themeColor="text1"/>
                <w:sz w:val="28"/>
                <w:szCs w:val="28"/>
                <w14:textFill>
                  <w14:solidFill>
                    <w14:schemeClr w14:val="tx1"/>
                  </w14:solidFill>
                </w14:textFill>
              </w:rPr>
              <w:t>3</w:t>
            </w:r>
          </w:p>
        </w:tc>
        <w:tc>
          <w:tcPr>
            <w:tcW w:w="4396" w:type="dxa"/>
            <w:gridSpan w:val="2"/>
            <w:tcBorders>
              <w:left w:val="single" w:color="auto" w:sz="8" w:space="0"/>
              <w:right w:val="single" w:color="auto" w:sz="8" w:space="0"/>
            </w:tcBorders>
            <w:vAlign w:val="center"/>
          </w:tcPr>
          <w:p>
            <w:pPr>
              <w:pStyle w:val="9"/>
              <w:spacing w:line="260" w:lineRule="exact"/>
              <w:jc w:val="center"/>
              <w:rPr>
                <w:rFonts w:hint="eastAsia" w:ascii="宋体" w:hAnsi="宋体"/>
                <w:b w:val="0"/>
                <w:bCs/>
                <w:sz w:val="21"/>
                <w:szCs w:val="21"/>
                <w:lang w:val="en-US" w:eastAsia="zh-CN"/>
              </w:rPr>
            </w:pPr>
            <w:r>
              <w:rPr>
                <w:rFonts w:hint="eastAsia" w:ascii="宋体" w:hAnsi="宋体"/>
                <w:b w:val="0"/>
                <w:bCs/>
                <w:sz w:val="21"/>
                <w:szCs w:val="21"/>
                <w:lang w:val="en-US" w:eastAsia="zh-CN"/>
              </w:rPr>
              <w:t>抢建“两山”医院方舱医院</w:t>
            </w:r>
          </w:p>
          <w:p>
            <w:pPr>
              <w:pStyle w:val="9"/>
              <w:spacing w:line="260" w:lineRule="exact"/>
              <w:jc w:val="center"/>
              <w:rPr>
                <w:rFonts w:hint="eastAsia" w:ascii="宋体" w:hAnsi="宋体" w:eastAsia="宋体"/>
                <w:b w:val="0"/>
                <w:bCs/>
                <w:sz w:val="28"/>
                <w:szCs w:val="28"/>
                <w:lang w:val="en-US" w:eastAsia="zh-CN"/>
              </w:rPr>
            </w:pPr>
            <w:r>
              <w:rPr>
                <w:rFonts w:hint="eastAsia" w:ascii="宋体" w:hAnsi="宋体"/>
                <w:b w:val="0"/>
                <w:bCs/>
                <w:sz w:val="28"/>
                <w:szCs w:val="28"/>
                <w:lang w:val="en-US" w:eastAsia="zh-CN"/>
              </w:rPr>
              <w:t>建院增床扭转“武汉保卫战”战局</w:t>
            </w:r>
          </w:p>
        </w:tc>
        <w:tc>
          <w:tcPr>
            <w:tcW w:w="888"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通讯</w:t>
            </w:r>
          </w:p>
        </w:tc>
        <w:tc>
          <w:tcPr>
            <w:tcW w:w="1004" w:type="dxa"/>
            <w:tcBorders>
              <w:left w:val="single" w:color="auto" w:sz="8" w:space="0"/>
              <w:right w:val="single" w:color="auto" w:sz="8" w:space="0"/>
            </w:tcBorders>
            <w:vAlign w:val="center"/>
          </w:tcPr>
          <w:p>
            <w:pPr>
              <w:pStyle w:val="9"/>
              <w:spacing w:line="260" w:lineRule="exact"/>
              <w:jc w:val="center"/>
              <w:rPr>
                <w:rFonts w:hint="default" w:ascii="宋体" w:hAnsi="宋体" w:eastAsia="宋体"/>
                <w:b w:val="0"/>
                <w:bCs/>
                <w:sz w:val="28"/>
                <w:szCs w:val="28"/>
                <w:lang w:val="en-US" w:eastAsia="zh-CN"/>
              </w:rPr>
            </w:pPr>
            <w:r>
              <w:rPr>
                <w:rFonts w:hint="eastAsia" w:ascii="宋体" w:hAnsi="宋体"/>
                <w:b w:val="0"/>
                <w:bCs/>
                <w:sz w:val="28"/>
                <w:szCs w:val="28"/>
                <w:lang w:val="en-US" w:eastAsia="zh-CN"/>
              </w:rPr>
              <w:t>3941</w:t>
            </w:r>
          </w:p>
        </w:tc>
        <w:tc>
          <w:tcPr>
            <w:tcW w:w="1385"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12月9日</w:t>
            </w:r>
          </w:p>
        </w:tc>
        <w:tc>
          <w:tcPr>
            <w:tcW w:w="831" w:type="dxa"/>
            <w:tcBorders>
              <w:left w:val="single" w:color="auto" w:sz="8" w:space="0"/>
              <w:right w:val="single" w:color="auto" w:sz="8" w:space="0"/>
            </w:tcBorders>
            <w:vAlign w:val="center"/>
          </w:tcPr>
          <w:p>
            <w:pPr>
              <w:pStyle w:val="9"/>
              <w:spacing w:line="260" w:lineRule="exact"/>
              <w:jc w:val="center"/>
              <w:rPr>
                <w:rFonts w:hint="eastAsia" w:ascii="宋体" w:hAnsi="宋体" w:eastAsia="宋体"/>
                <w:b w:val="0"/>
                <w:bCs/>
                <w:sz w:val="28"/>
                <w:szCs w:val="28"/>
                <w:lang w:val="en-US" w:eastAsia="zh-CN"/>
              </w:rPr>
            </w:pPr>
            <w:r>
              <w:rPr>
                <w:rFonts w:hint="eastAsia" w:ascii="宋体" w:hAnsi="宋体"/>
                <w:b w:val="0"/>
                <w:bCs/>
                <w:sz w:val="28"/>
                <w:szCs w:val="28"/>
                <w:lang w:val="en-US" w:eastAsia="zh-CN"/>
              </w:rPr>
              <w:t>2版</w:t>
            </w:r>
          </w:p>
        </w:tc>
        <w:tc>
          <w:tcPr>
            <w:tcW w:w="1132" w:type="dxa"/>
            <w:tcBorders>
              <w:left w:val="single" w:color="auto" w:sz="8" w:space="0"/>
            </w:tcBorders>
            <w:vAlign w:val="center"/>
          </w:tcPr>
          <w:p>
            <w:pPr>
              <w:pStyle w:val="9"/>
              <w:spacing w:line="260" w:lineRule="exact"/>
              <w:jc w:val="center"/>
              <w:rPr>
                <w:rFonts w:ascii="宋体" w:hAnsi="宋体"/>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8" w:hRule="exact"/>
        </w:trPr>
        <w:tc>
          <w:tcPr>
            <w:tcW w:w="543" w:type="dxa"/>
            <w:tcBorders>
              <w:right w:val="single" w:color="auto" w:sz="8" w:space="0"/>
            </w:tcBorders>
            <w:vAlign w:val="center"/>
          </w:tcPr>
          <w:p>
            <w:pPr>
              <w:snapToGrid w:val="0"/>
              <w:ind w:firstLine="0" w:firstLineChars="0"/>
              <w:jc w:val="both"/>
              <w:rPr>
                <w:rFonts w:ascii="宋体" w:hAnsi="宋体"/>
                <w:b/>
                <w:sz w:val="28"/>
                <w:szCs w:val="28"/>
              </w:rPr>
            </w:pPr>
            <w:r>
              <w:rPr>
                <w:rFonts w:hint="eastAsia" w:ascii="宋体" w:hAnsi="宋体"/>
                <w:color w:val="000000" w:themeColor="text1"/>
                <w:sz w:val="28"/>
                <w:szCs w:val="28"/>
                <w14:textFill>
                  <w14:solidFill>
                    <w14:schemeClr w14:val="tx1"/>
                  </w14:solidFill>
                </w14:textFill>
              </w:rPr>
              <w:t>4</w:t>
            </w:r>
          </w:p>
        </w:tc>
        <w:tc>
          <w:tcPr>
            <w:tcW w:w="4396" w:type="dxa"/>
            <w:gridSpan w:val="2"/>
            <w:tcBorders>
              <w:left w:val="single" w:color="auto" w:sz="8" w:space="0"/>
              <w:right w:val="single" w:color="auto" w:sz="8" w:space="0"/>
            </w:tcBorders>
            <w:vAlign w:val="center"/>
          </w:tcPr>
          <w:p>
            <w:pPr>
              <w:pStyle w:val="9"/>
              <w:spacing w:line="260" w:lineRule="exact"/>
              <w:jc w:val="center"/>
              <w:rPr>
                <w:rFonts w:hint="eastAsia" w:ascii="宋体" w:hAnsi="宋体"/>
                <w:b w:val="0"/>
                <w:bCs/>
                <w:sz w:val="21"/>
                <w:szCs w:val="21"/>
                <w:lang w:val="en-US" w:eastAsia="zh-CN"/>
              </w:rPr>
            </w:pPr>
            <w:r>
              <w:rPr>
                <w:rFonts w:hint="eastAsia" w:ascii="宋体" w:hAnsi="宋体"/>
                <w:b w:val="0"/>
                <w:bCs/>
                <w:sz w:val="21"/>
                <w:szCs w:val="21"/>
                <w:lang w:val="en-US" w:eastAsia="zh-CN"/>
              </w:rPr>
              <w:t>为了人民生命安全背水一战</w:t>
            </w:r>
          </w:p>
          <w:p>
            <w:pPr>
              <w:pStyle w:val="9"/>
              <w:spacing w:line="260" w:lineRule="exact"/>
              <w:jc w:val="center"/>
              <w:rPr>
                <w:rFonts w:hint="eastAsia" w:ascii="宋体" w:hAnsi="宋体" w:eastAsia="宋体"/>
                <w:b w:val="0"/>
                <w:bCs/>
                <w:sz w:val="28"/>
                <w:szCs w:val="28"/>
                <w:lang w:val="en-US" w:eastAsia="zh-CN"/>
              </w:rPr>
            </w:pPr>
            <w:r>
              <w:rPr>
                <w:rFonts w:hint="eastAsia" w:ascii="宋体" w:hAnsi="宋体"/>
                <w:b w:val="0"/>
                <w:bCs/>
                <w:sz w:val="28"/>
                <w:szCs w:val="28"/>
                <w:lang w:val="en-US" w:eastAsia="zh-CN"/>
              </w:rPr>
              <w:t>五个“百分之百”遏制疫情扩散</w:t>
            </w:r>
          </w:p>
        </w:tc>
        <w:tc>
          <w:tcPr>
            <w:tcW w:w="888"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通讯</w:t>
            </w:r>
          </w:p>
        </w:tc>
        <w:tc>
          <w:tcPr>
            <w:tcW w:w="1004" w:type="dxa"/>
            <w:tcBorders>
              <w:left w:val="single" w:color="auto" w:sz="8" w:space="0"/>
              <w:right w:val="single" w:color="auto" w:sz="8" w:space="0"/>
            </w:tcBorders>
            <w:vAlign w:val="center"/>
          </w:tcPr>
          <w:p>
            <w:pPr>
              <w:pStyle w:val="9"/>
              <w:spacing w:line="260" w:lineRule="exact"/>
              <w:jc w:val="center"/>
              <w:rPr>
                <w:rFonts w:hint="default" w:ascii="宋体" w:hAnsi="宋体" w:eastAsia="宋体"/>
                <w:b w:val="0"/>
                <w:bCs/>
                <w:sz w:val="28"/>
                <w:szCs w:val="28"/>
                <w:lang w:val="en-US" w:eastAsia="zh-CN"/>
              </w:rPr>
            </w:pPr>
            <w:r>
              <w:rPr>
                <w:rFonts w:hint="eastAsia" w:ascii="宋体" w:hAnsi="宋体"/>
                <w:b w:val="0"/>
                <w:bCs/>
                <w:sz w:val="28"/>
                <w:szCs w:val="28"/>
                <w:lang w:val="en-US" w:eastAsia="zh-CN"/>
              </w:rPr>
              <w:t>3726</w:t>
            </w:r>
          </w:p>
        </w:tc>
        <w:tc>
          <w:tcPr>
            <w:tcW w:w="1385"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12月10日</w:t>
            </w:r>
          </w:p>
        </w:tc>
        <w:tc>
          <w:tcPr>
            <w:tcW w:w="831" w:type="dxa"/>
            <w:tcBorders>
              <w:left w:val="single" w:color="auto" w:sz="8" w:space="0"/>
              <w:right w:val="single" w:color="auto" w:sz="8" w:space="0"/>
            </w:tcBorders>
            <w:vAlign w:val="center"/>
          </w:tcPr>
          <w:p>
            <w:pPr>
              <w:pStyle w:val="9"/>
              <w:spacing w:line="260" w:lineRule="exact"/>
              <w:jc w:val="center"/>
              <w:rPr>
                <w:rFonts w:hint="eastAsia" w:ascii="宋体" w:hAnsi="宋体" w:eastAsia="宋体"/>
                <w:b w:val="0"/>
                <w:bCs/>
                <w:sz w:val="28"/>
                <w:szCs w:val="28"/>
                <w:lang w:val="en-US" w:eastAsia="zh-CN"/>
              </w:rPr>
            </w:pPr>
            <w:r>
              <w:rPr>
                <w:rFonts w:hint="eastAsia" w:ascii="宋体" w:hAnsi="宋体"/>
                <w:b w:val="0"/>
                <w:bCs/>
                <w:sz w:val="28"/>
                <w:szCs w:val="28"/>
                <w:lang w:val="en-US" w:eastAsia="zh-CN"/>
              </w:rPr>
              <w:t>5版</w:t>
            </w:r>
          </w:p>
        </w:tc>
        <w:tc>
          <w:tcPr>
            <w:tcW w:w="1132" w:type="dxa"/>
            <w:tcBorders>
              <w:left w:val="single" w:color="auto" w:sz="8" w:space="0"/>
            </w:tcBorders>
            <w:vAlign w:val="center"/>
          </w:tcPr>
          <w:p>
            <w:pPr>
              <w:pStyle w:val="9"/>
              <w:spacing w:line="260" w:lineRule="exact"/>
              <w:jc w:val="center"/>
              <w:rPr>
                <w:rFonts w:hint="eastAsia" w:ascii="宋体" w:hAnsi="宋体" w:eastAsia="宋体"/>
                <w:b w:val="0"/>
                <w:bCs/>
                <w:sz w:val="28"/>
                <w:szCs w:val="28"/>
                <w:lang w:eastAsia="zh-CN"/>
              </w:rPr>
            </w:pPr>
            <w:r>
              <w:rPr>
                <w:rFonts w:hint="eastAsia" w:ascii="宋体" w:hAnsi="宋体"/>
                <w:b w:val="0"/>
                <w:bCs/>
                <w:sz w:val="28"/>
                <w:szCs w:val="28"/>
                <w:lang w:eastAsia="zh-CN"/>
              </w:rPr>
              <w:t>代表作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4" w:hRule="exact"/>
        </w:trPr>
        <w:tc>
          <w:tcPr>
            <w:tcW w:w="543" w:type="dxa"/>
            <w:tcBorders>
              <w:right w:val="single" w:color="auto" w:sz="8" w:space="0"/>
            </w:tcBorders>
            <w:vAlign w:val="center"/>
          </w:tcPr>
          <w:p>
            <w:pPr>
              <w:snapToGrid w:val="0"/>
              <w:ind w:firstLine="0" w:firstLineChars="0"/>
              <w:jc w:val="both"/>
              <w:rPr>
                <w:rFonts w:ascii="宋体" w:hAnsi="宋体"/>
                <w:b/>
                <w:sz w:val="28"/>
                <w:szCs w:val="28"/>
              </w:rPr>
            </w:pPr>
            <w:r>
              <w:rPr>
                <w:rFonts w:hint="eastAsia" w:ascii="宋体" w:hAnsi="宋体"/>
                <w:color w:val="000000" w:themeColor="text1"/>
                <w:sz w:val="28"/>
                <w:szCs w:val="28"/>
                <w14:textFill>
                  <w14:solidFill>
                    <w14:schemeClr w14:val="tx1"/>
                  </w14:solidFill>
                </w14:textFill>
              </w:rPr>
              <w:t>5</w:t>
            </w:r>
          </w:p>
        </w:tc>
        <w:tc>
          <w:tcPr>
            <w:tcW w:w="4396" w:type="dxa"/>
            <w:gridSpan w:val="2"/>
            <w:tcBorders>
              <w:left w:val="single" w:color="auto" w:sz="8" w:space="0"/>
              <w:right w:val="single" w:color="auto" w:sz="8" w:space="0"/>
            </w:tcBorders>
            <w:vAlign w:val="center"/>
          </w:tcPr>
          <w:p>
            <w:pPr>
              <w:pStyle w:val="9"/>
              <w:spacing w:line="260" w:lineRule="exact"/>
              <w:jc w:val="center"/>
              <w:rPr>
                <w:rFonts w:hint="eastAsia" w:ascii="宋体" w:hAnsi="宋体"/>
                <w:b w:val="0"/>
                <w:bCs/>
                <w:sz w:val="21"/>
                <w:szCs w:val="21"/>
              </w:rPr>
            </w:pPr>
            <w:r>
              <w:rPr>
                <w:rFonts w:hint="eastAsia" w:ascii="宋体" w:hAnsi="宋体"/>
                <w:b w:val="0"/>
                <w:bCs/>
                <w:sz w:val="21"/>
                <w:szCs w:val="21"/>
              </w:rPr>
              <w:t>摸清底数“釜底抽薪”</w:t>
            </w:r>
          </w:p>
          <w:p>
            <w:pPr>
              <w:pStyle w:val="9"/>
              <w:spacing w:line="260" w:lineRule="exact"/>
              <w:jc w:val="center"/>
              <w:rPr>
                <w:rFonts w:ascii="宋体" w:hAnsi="宋体"/>
                <w:b w:val="0"/>
                <w:bCs/>
                <w:sz w:val="28"/>
                <w:szCs w:val="28"/>
              </w:rPr>
            </w:pPr>
            <w:r>
              <w:rPr>
                <w:rFonts w:hint="eastAsia" w:ascii="宋体" w:hAnsi="宋体"/>
                <w:b w:val="0"/>
                <w:bCs/>
                <w:sz w:val="28"/>
                <w:szCs w:val="28"/>
              </w:rPr>
              <w:t>社区大排查打赢收治攻坚战</w:t>
            </w:r>
          </w:p>
        </w:tc>
        <w:tc>
          <w:tcPr>
            <w:tcW w:w="888"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通讯</w:t>
            </w:r>
          </w:p>
        </w:tc>
        <w:tc>
          <w:tcPr>
            <w:tcW w:w="1004" w:type="dxa"/>
            <w:tcBorders>
              <w:left w:val="single" w:color="auto" w:sz="8" w:space="0"/>
              <w:right w:val="single" w:color="auto" w:sz="8" w:space="0"/>
            </w:tcBorders>
            <w:vAlign w:val="center"/>
          </w:tcPr>
          <w:p>
            <w:pPr>
              <w:pStyle w:val="9"/>
              <w:spacing w:line="260" w:lineRule="exact"/>
              <w:jc w:val="center"/>
              <w:rPr>
                <w:rFonts w:hint="default" w:ascii="宋体" w:hAnsi="宋体" w:eastAsia="宋体"/>
                <w:b w:val="0"/>
                <w:bCs/>
                <w:sz w:val="28"/>
                <w:szCs w:val="28"/>
                <w:lang w:val="en-US" w:eastAsia="zh-CN"/>
              </w:rPr>
            </w:pPr>
            <w:r>
              <w:rPr>
                <w:rFonts w:hint="eastAsia" w:ascii="宋体" w:hAnsi="宋体"/>
                <w:b w:val="0"/>
                <w:bCs/>
                <w:sz w:val="28"/>
                <w:szCs w:val="28"/>
                <w:lang w:val="en-US" w:eastAsia="zh-CN"/>
              </w:rPr>
              <w:t>3750</w:t>
            </w:r>
          </w:p>
        </w:tc>
        <w:tc>
          <w:tcPr>
            <w:tcW w:w="1385"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12月11日</w:t>
            </w:r>
          </w:p>
        </w:tc>
        <w:tc>
          <w:tcPr>
            <w:tcW w:w="831"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3版</w:t>
            </w:r>
          </w:p>
        </w:tc>
        <w:tc>
          <w:tcPr>
            <w:tcW w:w="1132" w:type="dxa"/>
            <w:tcBorders>
              <w:left w:val="single" w:color="auto" w:sz="8" w:space="0"/>
            </w:tcBorders>
            <w:vAlign w:val="center"/>
          </w:tcPr>
          <w:p>
            <w:pPr>
              <w:pStyle w:val="9"/>
              <w:spacing w:line="260" w:lineRule="exact"/>
              <w:jc w:val="center"/>
              <w:rPr>
                <w:rFonts w:ascii="宋体" w:hAnsi="宋体"/>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4" w:hRule="exact"/>
        </w:trPr>
        <w:tc>
          <w:tcPr>
            <w:tcW w:w="543" w:type="dxa"/>
            <w:tcBorders>
              <w:right w:val="single" w:color="auto" w:sz="8" w:space="0"/>
            </w:tcBorders>
            <w:vAlign w:val="center"/>
          </w:tcPr>
          <w:p>
            <w:pPr>
              <w:snapToGrid w:val="0"/>
              <w:ind w:firstLine="0" w:firstLineChars="0"/>
              <w:jc w:val="both"/>
              <w:rPr>
                <w:rFonts w:ascii="宋体" w:hAnsi="宋体"/>
                <w:b/>
                <w:sz w:val="28"/>
                <w:szCs w:val="28"/>
              </w:rPr>
            </w:pPr>
            <w:r>
              <w:rPr>
                <w:rFonts w:hint="eastAsia" w:ascii="宋体" w:hAnsi="宋体"/>
                <w:color w:val="000000" w:themeColor="text1"/>
                <w:sz w:val="28"/>
                <w:szCs w:val="28"/>
                <w14:textFill>
                  <w14:solidFill>
                    <w14:schemeClr w14:val="tx1"/>
                  </w14:solidFill>
                </w14:textFill>
              </w:rPr>
              <w:t>6</w:t>
            </w:r>
          </w:p>
        </w:tc>
        <w:tc>
          <w:tcPr>
            <w:tcW w:w="4396" w:type="dxa"/>
            <w:gridSpan w:val="2"/>
            <w:tcBorders>
              <w:left w:val="single" w:color="auto" w:sz="8" w:space="0"/>
              <w:right w:val="single" w:color="auto" w:sz="8" w:space="0"/>
            </w:tcBorders>
            <w:vAlign w:val="center"/>
          </w:tcPr>
          <w:p>
            <w:pPr>
              <w:pStyle w:val="9"/>
              <w:spacing w:line="260" w:lineRule="exact"/>
              <w:jc w:val="center"/>
              <w:rPr>
                <w:rFonts w:hint="eastAsia" w:ascii="宋体" w:hAnsi="宋体"/>
                <w:b w:val="0"/>
                <w:bCs/>
                <w:sz w:val="21"/>
                <w:szCs w:val="21"/>
              </w:rPr>
            </w:pPr>
            <w:r>
              <w:rPr>
                <w:rFonts w:hint="eastAsia" w:ascii="宋体" w:hAnsi="宋体"/>
                <w:b w:val="0"/>
                <w:bCs/>
                <w:sz w:val="21"/>
                <w:szCs w:val="21"/>
              </w:rPr>
              <w:t>全城动员隔断病毒传染链条</w:t>
            </w:r>
          </w:p>
          <w:p>
            <w:pPr>
              <w:pStyle w:val="9"/>
              <w:spacing w:line="260" w:lineRule="exact"/>
              <w:jc w:val="center"/>
              <w:rPr>
                <w:rFonts w:ascii="宋体" w:hAnsi="宋体"/>
                <w:b w:val="0"/>
                <w:bCs/>
                <w:sz w:val="28"/>
                <w:szCs w:val="28"/>
              </w:rPr>
            </w:pPr>
            <w:r>
              <w:rPr>
                <w:rFonts w:hint="eastAsia" w:ascii="宋体" w:hAnsi="宋体"/>
                <w:b w:val="0"/>
                <w:bCs/>
                <w:sz w:val="28"/>
                <w:szCs w:val="28"/>
              </w:rPr>
              <w:t>422公里“硬核”防疫墙构筑生命屏障</w:t>
            </w:r>
          </w:p>
        </w:tc>
        <w:tc>
          <w:tcPr>
            <w:tcW w:w="888"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通讯</w:t>
            </w:r>
          </w:p>
        </w:tc>
        <w:tc>
          <w:tcPr>
            <w:tcW w:w="1004" w:type="dxa"/>
            <w:tcBorders>
              <w:left w:val="single" w:color="auto" w:sz="8" w:space="0"/>
              <w:right w:val="single" w:color="auto" w:sz="8" w:space="0"/>
            </w:tcBorders>
            <w:vAlign w:val="center"/>
          </w:tcPr>
          <w:p>
            <w:pPr>
              <w:pStyle w:val="9"/>
              <w:spacing w:line="260" w:lineRule="exact"/>
              <w:jc w:val="center"/>
              <w:rPr>
                <w:rFonts w:hint="default" w:ascii="宋体" w:hAnsi="宋体" w:eastAsia="宋体"/>
                <w:b w:val="0"/>
                <w:bCs/>
                <w:sz w:val="28"/>
                <w:szCs w:val="28"/>
                <w:lang w:val="en-US" w:eastAsia="zh-CN"/>
              </w:rPr>
            </w:pPr>
            <w:r>
              <w:rPr>
                <w:rFonts w:hint="eastAsia" w:ascii="宋体" w:hAnsi="宋体"/>
                <w:b w:val="0"/>
                <w:bCs/>
                <w:sz w:val="28"/>
                <w:szCs w:val="28"/>
                <w:lang w:val="en-US" w:eastAsia="zh-CN"/>
              </w:rPr>
              <w:t>3583</w:t>
            </w:r>
          </w:p>
        </w:tc>
        <w:tc>
          <w:tcPr>
            <w:tcW w:w="1385" w:type="dxa"/>
            <w:tcBorders>
              <w:left w:val="single" w:color="auto" w:sz="8" w:space="0"/>
              <w:right w:val="single" w:color="auto" w:sz="8" w:space="0"/>
            </w:tcBorders>
            <w:vAlign w:val="center"/>
          </w:tcPr>
          <w:p>
            <w:pPr>
              <w:pStyle w:val="9"/>
              <w:spacing w:line="260" w:lineRule="exact"/>
              <w:jc w:val="center"/>
              <w:rPr>
                <w:rFonts w:hint="default" w:ascii="宋体" w:hAnsi="宋体" w:eastAsia="宋体"/>
                <w:b w:val="0"/>
                <w:bCs/>
                <w:sz w:val="28"/>
                <w:szCs w:val="28"/>
                <w:lang w:val="en-US" w:eastAsia="zh-CN"/>
              </w:rPr>
            </w:pPr>
            <w:r>
              <w:rPr>
                <w:rFonts w:hint="eastAsia" w:ascii="宋体" w:hAnsi="宋体"/>
                <w:b w:val="0"/>
                <w:bCs/>
                <w:sz w:val="28"/>
                <w:szCs w:val="28"/>
                <w:lang w:val="en-US" w:eastAsia="zh-CN"/>
              </w:rPr>
              <w:t>12月12日</w:t>
            </w:r>
          </w:p>
        </w:tc>
        <w:tc>
          <w:tcPr>
            <w:tcW w:w="831"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3版</w:t>
            </w:r>
          </w:p>
        </w:tc>
        <w:tc>
          <w:tcPr>
            <w:tcW w:w="1132" w:type="dxa"/>
            <w:tcBorders>
              <w:left w:val="single" w:color="auto" w:sz="8" w:space="0"/>
            </w:tcBorders>
            <w:vAlign w:val="center"/>
          </w:tcPr>
          <w:p>
            <w:pPr>
              <w:pStyle w:val="9"/>
              <w:spacing w:line="260" w:lineRule="exact"/>
              <w:jc w:val="center"/>
              <w:rPr>
                <w:rFonts w:ascii="宋体" w:hAnsi="宋体"/>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9" w:hRule="exact"/>
        </w:trPr>
        <w:tc>
          <w:tcPr>
            <w:tcW w:w="543" w:type="dxa"/>
            <w:tcBorders>
              <w:right w:val="single" w:color="auto" w:sz="8" w:space="0"/>
            </w:tcBorders>
            <w:vAlign w:val="center"/>
          </w:tcPr>
          <w:p>
            <w:pPr>
              <w:snapToGrid w:val="0"/>
              <w:ind w:firstLine="0" w:firstLineChars="0"/>
              <w:jc w:val="both"/>
              <w:rPr>
                <w:rFonts w:ascii="宋体" w:hAnsi="宋体"/>
                <w:b/>
                <w:sz w:val="28"/>
                <w:szCs w:val="28"/>
              </w:rPr>
            </w:pPr>
            <w:r>
              <w:rPr>
                <w:rFonts w:hint="eastAsia" w:ascii="宋体" w:hAnsi="宋体"/>
                <w:color w:val="000000" w:themeColor="text1"/>
                <w:sz w:val="28"/>
                <w:szCs w:val="28"/>
                <w14:textFill>
                  <w14:solidFill>
                    <w14:schemeClr w14:val="tx1"/>
                  </w14:solidFill>
                </w14:textFill>
              </w:rPr>
              <w:t>7</w:t>
            </w:r>
          </w:p>
        </w:tc>
        <w:tc>
          <w:tcPr>
            <w:tcW w:w="4396" w:type="dxa"/>
            <w:gridSpan w:val="2"/>
            <w:tcBorders>
              <w:left w:val="single" w:color="auto" w:sz="8" w:space="0"/>
              <w:right w:val="single" w:color="auto" w:sz="8" w:space="0"/>
            </w:tcBorders>
            <w:vAlign w:val="center"/>
          </w:tcPr>
          <w:p>
            <w:pPr>
              <w:pStyle w:val="9"/>
              <w:spacing w:line="260" w:lineRule="exact"/>
              <w:ind w:firstLine="210" w:firstLineChars="100"/>
              <w:jc w:val="both"/>
              <w:rPr>
                <w:rFonts w:hint="eastAsia" w:ascii="宋体" w:hAnsi="宋体"/>
                <w:b w:val="0"/>
                <w:bCs/>
                <w:sz w:val="21"/>
                <w:szCs w:val="21"/>
              </w:rPr>
            </w:pPr>
            <w:r>
              <w:rPr>
                <w:rFonts w:hint="eastAsia" w:ascii="宋体" w:hAnsi="宋体"/>
                <w:b w:val="0"/>
                <w:bCs/>
                <w:sz w:val="21"/>
                <w:szCs w:val="21"/>
              </w:rPr>
              <w:t>水电气不停 “米袋”“菜篮”不空</w:t>
            </w:r>
          </w:p>
          <w:p>
            <w:pPr>
              <w:pStyle w:val="9"/>
              <w:spacing w:line="260" w:lineRule="exact"/>
              <w:jc w:val="center"/>
              <w:rPr>
                <w:rFonts w:ascii="宋体" w:hAnsi="宋体"/>
                <w:b w:val="0"/>
                <w:bCs/>
                <w:sz w:val="28"/>
                <w:szCs w:val="28"/>
              </w:rPr>
            </w:pPr>
            <w:r>
              <w:rPr>
                <w:rFonts w:hint="eastAsia" w:ascii="宋体" w:hAnsi="宋体"/>
                <w:b w:val="0"/>
                <w:bCs/>
                <w:sz w:val="28"/>
                <w:szCs w:val="28"/>
              </w:rPr>
              <w:t>“保供闭环”撑起宅家战疫必胜信心</w:t>
            </w:r>
          </w:p>
        </w:tc>
        <w:tc>
          <w:tcPr>
            <w:tcW w:w="888"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通讯</w:t>
            </w:r>
          </w:p>
        </w:tc>
        <w:tc>
          <w:tcPr>
            <w:tcW w:w="1004" w:type="dxa"/>
            <w:tcBorders>
              <w:left w:val="single" w:color="auto" w:sz="8" w:space="0"/>
              <w:right w:val="single" w:color="auto" w:sz="8" w:space="0"/>
            </w:tcBorders>
            <w:vAlign w:val="center"/>
          </w:tcPr>
          <w:p>
            <w:pPr>
              <w:pStyle w:val="9"/>
              <w:spacing w:line="260" w:lineRule="exact"/>
              <w:jc w:val="center"/>
              <w:rPr>
                <w:rFonts w:hint="default" w:ascii="宋体" w:hAnsi="宋体" w:eastAsia="宋体"/>
                <w:b w:val="0"/>
                <w:bCs/>
                <w:sz w:val="28"/>
                <w:szCs w:val="28"/>
                <w:lang w:val="en-US" w:eastAsia="zh-CN"/>
              </w:rPr>
            </w:pPr>
            <w:r>
              <w:rPr>
                <w:rFonts w:hint="eastAsia" w:ascii="宋体" w:hAnsi="宋体"/>
                <w:b w:val="0"/>
                <w:bCs/>
                <w:sz w:val="28"/>
                <w:szCs w:val="28"/>
                <w:lang w:val="en-US" w:eastAsia="zh-CN"/>
              </w:rPr>
              <w:t>3569</w:t>
            </w:r>
          </w:p>
        </w:tc>
        <w:tc>
          <w:tcPr>
            <w:tcW w:w="1385"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12月13日</w:t>
            </w:r>
          </w:p>
        </w:tc>
        <w:tc>
          <w:tcPr>
            <w:tcW w:w="831"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3版</w:t>
            </w:r>
          </w:p>
        </w:tc>
        <w:tc>
          <w:tcPr>
            <w:tcW w:w="1132" w:type="dxa"/>
            <w:tcBorders>
              <w:left w:val="single" w:color="auto" w:sz="8" w:space="0"/>
            </w:tcBorders>
            <w:vAlign w:val="center"/>
          </w:tcPr>
          <w:p>
            <w:pPr>
              <w:pStyle w:val="9"/>
              <w:spacing w:line="260" w:lineRule="exact"/>
              <w:jc w:val="center"/>
              <w:rPr>
                <w:rFonts w:ascii="宋体" w:hAnsi="宋体"/>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8" w:hRule="exact"/>
        </w:trPr>
        <w:tc>
          <w:tcPr>
            <w:tcW w:w="543" w:type="dxa"/>
            <w:tcBorders>
              <w:right w:val="single" w:color="auto" w:sz="8" w:space="0"/>
            </w:tcBorders>
            <w:vAlign w:val="center"/>
          </w:tcPr>
          <w:p>
            <w:pPr>
              <w:snapToGrid w:val="0"/>
              <w:ind w:firstLine="0" w:firstLineChars="0"/>
              <w:jc w:val="both"/>
              <w:rPr>
                <w:rFonts w:ascii="宋体" w:hAnsi="宋体"/>
                <w:b/>
                <w:sz w:val="28"/>
                <w:szCs w:val="28"/>
              </w:rPr>
            </w:pPr>
            <w:r>
              <w:rPr>
                <w:rFonts w:hint="eastAsia" w:ascii="宋体" w:hAnsi="宋体"/>
                <w:color w:val="000000" w:themeColor="text1"/>
                <w:sz w:val="28"/>
                <w:szCs w:val="28"/>
                <w14:textFill>
                  <w14:solidFill>
                    <w14:schemeClr w14:val="tx1"/>
                  </w14:solidFill>
                </w14:textFill>
              </w:rPr>
              <w:t>8</w:t>
            </w:r>
          </w:p>
        </w:tc>
        <w:tc>
          <w:tcPr>
            <w:tcW w:w="4396" w:type="dxa"/>
            <w:gridSpan w:val="2"/>
            <w:tcBorders>
              <w:left w:val="single" w:color="auto" w:sz="8" w:space="0"/>
              <w:right w:val="single" w:color="auto" w:sz="8" w:space="0"/>
            </w:tcBorders>
            <w:vAlign w:val="center"/>
          </w:tcPr>
          <w:p>
            <w:pPr>
              <w:pStyle w:val="9"/>
              <w:spacing w:line="2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“英雄之城”创造奇迹</w:t>
            </w:r>
          </w:p>
          <w:p>
            <w:pPr>
              <w:pStyle w:val="9"/>
              <w:spacing w:line="260" w:lineRule="exact"/>
              <w:jc w:val="center"/>
              <w:rPr>
                <w:rFonts w:ascii="宋体" w:hAnsi="宋体"/>
                <w:b w:val="0"/>
                <w:bCs/>
                <w:sz w:val="28"/>
                <w:szCs w:val="28"/>
              </w:rPr>
            </w:pPr>
            <w:r>
              <w:rPr>
                <w:rFonts w:hint="eastAsia" w:ascii="宋体" w:hAnsi="宋体" w:eastAsia="宋体" w:cs="宋体"/>
                <w:b w:val="0"/>
                <w:bCs/>
                <w:sz w:val="28"/>
                <w:szCs w:val="28"/>
                <w:lang w:val="en-US" w:eastAsia="zh-CN"/>
              </w:rPr>
              <w:t>千万人口核酸检测举世瞩目</w:t>
            </w:r>
          </w:p>
        </w:tc>
        <w:tc>
          <w:tcPr>
            <w:tcW w:w="888"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通讯</w:t>
            </w:r>
          </w:p>
        </w:tc>
        <w:tc>
          <w:tcPr>
            <w:tcW w:w="1004" w:type="dxa"/>
            <w:tcBorders>
              <w:left w:val="single" w:color="auto" w:sz="8" w:space="0"/>
              <w:right w:val="single" w:color="auto" w:sz="8" w:space="0"/>
            </w:tcBorders>
            <w:vAlign w:val="center"/>
          </w:tcPr>
          <w:p>
            <w:pPr>
              <w:pStyle w:val="9"/>
              <w:spacing w:line="260" w:lineRule="exact"/>
              <w:jc w:val="center"/>
              <w:rPr>
                <w:rFonts w:hint="default" w:ascii="宋体" w:hAnsi="宋体" w:eastAsia="宋体"/>
                <w:b w:val="0"/>
                <w:bCs/>
                <w:sz w:val="28"/>
                <w:szCs w:val="28"/>
                <w:lang w:val="en-US" w:eastAsia="zh-CN"/>
              </w:rPr>
            </w:pPr>
            <w:r>
              <w:rPr>
                <w:rFonts w:hint="eastAsia" w:ascii="宋体" w:hAnsi="宋体"/>
                <w:b w:val="0"/>
                <w:bCs/>
                <w:sz w:val="28"/>
                <w:szCs w:val="28"/>
                <w:lang w:val="en-US" w:eastAsia="zh-CN"/>
              </w:rPr>
              <w:t>3497</w:t>
            </w:r>
          </w:p>
        </w:tc>
        <w:tc>
          <w:tcPr>
            <w:tcW w:w="1385"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12月14日</w:t>
            </w:r>
          </w:p>
        </w:tc>
        <w:tc>
          <w:tcPr>
            <w:tcW w:w="831" w:type="dxa"/>
            <w:tcBorders>
              <w:left w:val="single" w:color="auto" w:sz="8" w:space="0"/>
              <w:right w:val="single" w:color="auto" w:sz="8" w:space="0"/>
            </w:tcBorders>
            <w:vAlign w:val="center"/>
          </w:tcPr>
          <w:p>
            <w:pPr>
              <w:pStyle w:val="9"/>
              <w:spacing w:line="260" w:lineRule="exact"/>
              <w:jc w:val="center"/>
              <w:rPr>
                <w:rFonts w:hint="default" w:ascii="宋体" w:hAnsi="宋体" w:eastAsia="宋体"/>
                <w:b w:val="0"/>
                <w:bCs/>
                <w:sz w:val="28"/>
                <w:szCs w:val="28"/>
                <w:lang w:val="en-US" w:eastAsia="zh-CN"/>
              </w:rPr>
            </w:pPr>
            <w:r>
              <w:rPr>
                <w:rFonts w:hint="eastAsia" w:ascii="宋体" w:hAnsi="宋体"/>
                <w:b w:val="0"/>
                <w:bCs/>
                <w:sz w:val="28"/>
                <w:szCs w:val="28"/>
                <w:lang w:val="en-US" w:eastAsia="zh-CN"/>
              </w:rPr>
              <w:t>13版</w:t>
            </w:r>
          </w:p>
        </w:tc>
        <w:tc>
          <w:tcPr>
            <w:tcW w:w="1132" w:type="dxa"/>
            <w:tcBorders>
              <w:left w:val="single" w:color="auto" w:sz="8" w:space="0"/>
            </w:tcBorders>
            <w:vAlign w:val="center"/>
          </w:tcPr>
          <w:p>
            <w:pPr>
              <w:pStyle w:val="9"/>
              <w:spacing w:line="260" w:lineRule="exact"/>
              <w:jc w:val="center"/>
              <w:rPr>
                <w:rFonts w:ascii="宋体" w:hAnsi="宋体"/>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9" w:hRule="exact"/>
        </w:trPr>
        <w:tc>
          <w:tcPr>
            <w:tcW w:w="543" w:type="dxa"/>
            <w:tcBorders>
              <w:right w:val="single" w:color="auto" w:sz="8" w:space="0"/>
            </w:tcBorders>
            <w:vAlign w:val="center"/>
          </w:tcPr>
          <w:p>
            <w:pPr>
              <w:snapToGrid w:val="0"/>
              <w:ind w:firstLine="0" w:firstLineChars="0"/>
              <w:jc w:val="both"/>
              <w:rPr>
                <w:rFonts w:ascii="宋体" w:hAnsi="宋体"/>
                <w:b/>
                <w:sz w:val="28"/>
                <w:szCs w:val="28"/>
              </w:rPr>
            </w:pPr>
            <w:r>
              <w:rPr>
                <w:rFonts w:hint="eastAsia" w:ascii="宋体" w:hAnsi="宋体"/>
                <w:color w:val="000000" w:themeColor="text1"/>
                <w:sz w:val="28"/>
                <w:szCs w:val="28"/>
                <w14:textFill>
                  <w14:solidFill>
                    <w14:schemeClr w14:val="tx1"/>
                  </w14:solidFill>
                </w14:textFill>
              </w:rPr>
              <w:t>9</w:t>
            </w:r>
          </w:p>
        </w:tc>
        <w:tc>
          <w:tcPr>
            <w:tcW w:w="4396" w:type="dxa"/>
            <w:gridSpan w:val="2"/>
            <w:tcBorders>
              <w:left w:val="single" w:color="auto" w:sz="8" w:space="0"/>
              <w:right w:val="single" w:color="auto" w:sz="8" w:space="0"/>
            </w:tcBorders>
            <w:vAlign w:val="center"/>
          </w:tcPr>
          <w:p>
            <w:pPr>
              <w:pStyle w:val="9"/>
              <w:spacing w:line="260" w:lineRule="exact"/>
              <w:jc w:val="center"/>
              <w:rPr>
                <w:rFonts w:hint="eastAsia" w:ascii="宋体" w:hAnsi="宋体"/>
                <w:b w:val="0"/>
                <w:bCs/>
                <w:sz w:val="21"/>
                <w:szCs w:val="21"/>
              </w:rPr>
            </w:pPr>
            <w:r>
              <w:rPr>
                <w:rFonts w:hint="eastAsia" w:ascii="宋体" w:hAnsi="宋体"/>
                <w:b w:val="0"/>
                <w:bCs/>
                <w:sz w:val="21"/>
                <w:szCs w:val="21"/>
              </w:rPr>
              <w:t>激励居民参与群防群控</w:t>
            </w:r>
          </w:p>
          <w:p>
            <w:pPr>
              <w:pStyle w:val="9"/>
              <w:spacing w:line="260" w:lineRule="exact"/>
              <w:jc w:val="center"/>
              <w:rPr>
                <w:rFonts w:ascii="宋体" w:hAnsi="宋体"/>
                <w:b w:val="0"/>
                <w:bCs/>
                <w:sz w:val="28"/>
                <w:szCs w:val="28"/>
              </w:rPr>
            </w:pPr>
            <w:r>
              <w:rPr>
                <w:rFonts w:hint="eastAsia" w:ascii="宋体" w:hAnsi="宋体"/>
                <w:b w:val="0"/>
                <w:bCs/>
                <w:sz w:val="28"/>
                <w:szCs w:val="28"/>
              </w:rPr>
              <w:t>7102个无疫情小区</w:t>
            </w:r>
            <w:r>
              <w:rPr>
                <w:rFonts w:hint="eastAsia" w:ascii="宋体" w:hAnsi="宋体"/>
                <w:b w:val="0"/>
                <w:bCs/>
                <w:sz w:val="28"/>
                <w:szCs w:val="28"/>
                <w:lang w:eastAsia="zh-CN"/>
              </w:rPr>
              <w:t>“</w:t>
            </w:r>
            <w:r>
              <w:rPr>
                <w:rFonts w:hint="eastAsia" w:ascii="宋体" w:hAnsi="宋体"/>
                <w:b w:val="0"/>
                <w:bCs/>
                <w:sz w:val="28"/>
                <w:szCs w:val="28"/>
              </w:rPr>
              <w:t>拼”成安全的武汉</w:t>
            </w:r>
          </w:p>
        </w:tc>
        <w:tc>
          <w:tcPr>
            <w:tcW w:w="888"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通讯</w:t>
            </w:r>
          </w:p>
        </w:tc>
        <w:tc>
          <w:tcPr>
            <w:tcW w:w="1004" w:type="dxa"/>
            <w:tcBorders>
              <w:left w:val="single" w:color="auto" w:sz="8" w:space="0"/>
              <w:right w:val="single" w:color="auto" w:sz="8" w:space="0"/>
            </w:tcBorders>
            <w:vAlign w:val="center"/>
          </w:tcPr>
          <w:p>
            <w:pPr>
              <w:pStyle w:val="9"/>
              <w:spacing w:line="260" w:lineRule="exact"/>
              <w:jc w:val="center"/>
              <w:rPr>
                <w:rFonts w:hint="default" w:ascii="宋体" w:hAnsi="宋体" w:eastAsia="宋体"/>
                <w:b w:val="0"/>
                <w:bCs/>
                <w:sz w:val="28"/>
                <w:szCs w:val="28"/>
                <w:lang w:val="en-US" w:eastAsia="zh-CN"/>
              </w:rPr>
            </w:pPr>
            <w:r>
              <w:rPr>
                <w:rFonts w:hint="eastAsia" w:ascii="宋体" w:hAnsi="宋体"/>
                <w:b w:val="0"/>
                <w:bCs/>
                <w:sz w:val="28"/>
                <w:szCs w:val="28"/>
                <w:lang w:val="en-US" w:eastAsia="zh-CN"/>
              </w:rPr>
              <w:t>3740</w:t>
            </w:r>
          </w:p>
        </w:tc>
        <w:tc>
          <w:tcPr>
            <w:tcW w:w="1385"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12月15日</w:t>
            </w:r>
          </w:p>
        </w:tc>
        <w:tc>
          <w:tcPr>
            <w:tcW w:w="831" w:type="dxa"/>
            <w:tcBorders>
              <w:left w:val="single" w:color="auto" w:sz="8" w:space="0"/>
              <w:right w:val="single" w:color="auto" w:sz="8" w:space="0"/>
            </w:tcBorders>
            <w:vAlign w:val="center"/>
          </w:tcPr>
          <w:p>
            <w:pPr>
              <w:pStyle w:val="9"/>
              <w:spacing w:line="260" w:lineRule="exact"/>
              <w:jc w:val="center"/>
              <w:rPr>
                <w:rFonts w:hint="eastAsia" w:ascii="宋体" w:hAnsi="宋体" w:eastAsia="宋体"/>
                <w:b w:val="0"/>
                <w:bCs/>
                <w:sz w:val="28"/>
                <w:szCs w:val="28"/>
                <w:lang w:val="en-US" w:eastAsia="zh-CN"/>
              </w:rPr>
            </w:pPr>
            <w:r>
              <w:rPr>
                <w:rFonts w:hint="eastAsia" w:ascii="宋体" w:hAnsi="宋体"/>
                <w:b w:val="0"/>
                <w:bCs/>
                <w:sz w:val="28"/>
                <w:szCs w:val="28"/>
                <w:lang w:val="en-US" w:eastAsia="zh-CN"/>
              </w:rPr>
              <w:t>3版</w:t>
            </w:r>
          </w:p>
        </w:tc>
        <w:tc>
          <w:tcPr>
            <w:tcW w:w="1132" w:type="dxa"/>
            <w:tcBorders>
              <w:left w:val="single" w:color="auto" w:sz="8" w:space="0"/>
            </w:tcBorders>
            <w:vAlign w:val="center"/>
          </w:tcPr>
          <w:p>
            <w:pPr>
              <w:pStyle w:val="9"/>
              <w:spacing w:line="260" w:lineRule="exact"/>
              <w:jc w:val="center"/>
              <w:rPr>
                <w:rFonts w:ascii="宋体" w:hAnsi="宋体"/>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2" w:hRule="exact"/>
        </w:trPr>
        <w:tc>
          <w:tcPr>
            <w:tcW w:w="543" w:type="dxa"/>
            <w:tcBorders>
              <w:right w:val="single" w:color="auto" w:sz="8" w:space="0"/>
            </w:tcBorders>
            <w:vAlign w:val="center"/>
          </w:tcPr>
          <w:p>
            <w:pPr>
              <w:snapToGrid w:val="0"/>
              <w:ind w:firstLine="0" w:firstLineChars="0"/>
              <w:jc w:val="both"/>
              <w:rPr>
                <w:rFonts w:ascii="宋体" w:hAnsi="宋体"/>
                <w:b/>
                <w:sz w:val="28"/>
                <w:szCs w:val="28"/>
              </w:rPr>
            </w:pPr>
            <w:r>
              <w:rPr>
                <w:rFonts w:hint="eastAsia" w:ascii="宋体" w:hAnsi="宋体"/>
                <w:color w:val="000000" w:themeColor="text1"/>
                <w:sz w:val="28"/>
                <w:szCs w:val="28"/>
                <w14:textFill>
                  <w14:solidFill>
                    <w14:schemeClr w14:val="tx1"/>
                  </w14:solidFill>
                </w14:textFill>
              </w:rPr>
              <w:t>10</w:t>
            </w:r>
          </w:p>
        </w:tc>
        <w:tc>
          <w:tcPr>
            <w:tcW w:w="4396" w:type="dxa"/>
            <w:gridSpan w:val="2"/>
            <w:tcBorders>
              <w:left w:val="single" w:color="auto" w:sz="8" w:space="0"/>
              <w:right w:val="single" w:color="auto" w:sz="8" w:space="0"/>
            </w:tcBorders>
            <w:vAlign w:val="center"/>
          </w:tcPr>
          <w:p>
            <w:pPr>
              <w:pStyle w:val="9"/>
              <w:spacing w:line="260" w:lineRule="exact"/>
              <w:jc w:val="center"/>
              <w:rPr>
                <w:rFonts w:hint="eastAsia" w:ascii="宋体" w:hAnsi="宋体"/>
                <w:b w:val="0"/>
                <w:bCs/>
                <w:sz w:val="21"/>
                <w:szCs w:val="21"/>
              </w:rPr>
            </w:pPr>
            <w:r>
              <w:rPr>
                <w:rFonts w:hint="eastAsia" w:ascii="宋体" w:hAnsi="宋体"/>
                <w:b w:val="0"/>
                <w:bCs/>
                <w:sz w:val="21"/>
                <w:szCs w:val="21"/>
              </w:rPr>
              <w:t>从疫情“风暴眼”到经济“风向标”</w:t>
            </w:r>
          </w:p>
          <w:p>
            <w:pPr>
              <w:pStyle w:val="9"/>
              <w:spacing w:line="260" w:lineRule="exact"/>
              <w:jc w:val="center"/>
              <w:rPr>
                <w:rFonts w:ascii="宋体" w:hAnsi="宋体"/>
                <w:b w:val="0"/>
                <w:bCs/>
                <w:sz w:val="28"/>
                <w:szCs w:val="28"/>
              </w:rPr>
            </w:pPr>
            <w:r>
              <w:rPr>
                <w:rFonts w:hint="eastAsia" w:ascii="宋体" w:hAnsi="宋体"/>
                <w:b w:val="0"/>
                <w:bCs/>
                <w:sz w:val="28"/>
                <w:szCs w:val="28"/>
              </w:rPr>
              <w:t>疫后重振武汉经济总量重返全国前十</w:t>
            </w:r>
          </w:p>
        </w:tc>
        <w:tc>
          <w:tcPr>
            <w:tcW w:w="888"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通讯</w:t>
            </w:r>
          </w:p>
        </w:tc>
        <w:tc>
          <w:tcPr>
            <w:tcW w:w="1004" w:type="dxa"/>
            <w:tcBorders>
              <w:left w:val="single" w:color="auto" w:sz="8" w:space="0"/>
              <w:right w:val="single" w:color="auto" w:sz="8" w:space="0"/>
            </w:tcBorders>
            <w:vAlign w:val="center"/>
          </w:tcPr>
          <w:p>
            <w:pPr>
              <w:pStyle w:val="9"/>
              <w:spacing w:line="260" w:lineRule="exact"/>
              <w:jc w:val="center"/>
              <w:rPr>
                <w:rFonts w:hint="default" w:ascii="宋体" w:hAnsi="宋体" w:eastAsia="宋体"/>
                <w:b w:val="0"/>
                <w:bCs/>
                <w:sz w:val="28"/>
                <w:szCs w:val="28"/>
                <w:lang w:val="en-US" w:eastAsia="zh-CN"/>
              </w:rPr>
            </w:pPr>
            <w:r>
              <w:rPr>
                <w:rFonts w:hint="eastAsia" w:ascii="宋体" w:hAnsi="宋体"/>
                <w:b w:val="0"/>
                <w:bCs/>
                <w:sz w:val="28"/>
                <w:szCs w:val="28"/>
                <w:lang w:val="en-US" w:eastAsia="zh-CN"/>
              </w:rPr>
              <w:t>3662</w:t>
            </w:r>
          </w:p>
        </w:tc>
        <w:tc>
          <w:tcPr>
            <w:tcW w:w="1385"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12月16日</w:t>
            </w:r>
          </w:p>
        </w:tc>
        <w:tc>
          <w:tcPr>
            <w:tcW w:w="831" w:type="dxa"/>
            <w:tcBorders>
              <w:left w:val="single" w:color="auto" w:sz="8" w:space="0"/>
              <w:right w:val="single" w:color="auto" w:sz="8" w:space="0"/>
            </w:tcBorders>
            <w:vAlign w:val="center"/>
          </w:tcPr>
          <w:p>
            <w:pPr>
              <w:pStyle w:val="9"/>
              <w:spacing w:line="260" w:lineRule="exact"/>
              <w:jc w:val="center"/>
              <w:rPr>
                <w:rFonts w:hint="eastAsia" w:ascii="宋体" w:hAnsi="宋体" w:eastAsia="宋体"/>
                <w:b w:val="0"/>
                <w:bCs/>
                <w:sz w:val="28"/>
                <w:szCs w:val="28"/>
                <w:lang w:val="en-US" w:eastAsia="zh-CN"/>
              </w:rPr>
            </w:pPr>
            <w:r>
              <w:rPr>
                <w:rFonts w:hint="eastAsia" w:ascii="宋体" w:hAnsi="宋体"/>
                <w:b w:val="0"/>
                <w:bCs/>
                <w:sz w:val="28"/>
                <w:szCs w:val="28"/>
                <w:lang w:val="en-US" w:eastAsia="zh-CN"/>
              </w:rPr>
              <w:t>3版</w:t>
            </w:r>
          </w:p>
        </w:tc>
        <w:tc>
          <w:tcPr>
            <w:tcW w:w="1132" w:type="dxa"/>
            <w:tcBorders>
              <w:left w:val="single" w:color="auto" w:sz="8" w:space="0"/>
            </w:tcBorders>
            <w:vAlign w:val="center"/>
          </w:tcPr>
          <w:p>
            <w:pPr>
              <w:pStyle w:val="9"/>
              <w:spacing w:line="260" w:lineRule="exact"/>
              <w:jc w:val="center"/>
              <w:rPr>
                <w:rFonts w:ascii="宋体" w:hAnsi="宋体"/>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5" w:hRule="exact"/>
        </w:trPr>
        <w:tc>
          <w:tcPr>
            <w:tcW w:w="543" w:type="dxa"/>
            <w:tcBorders>
              <w:right w:val="single" w:color="auto" w:sz="8" w:space="0"/>
            </w:tcBorders>
            <w:vAlign w:val="center"/>
          </w:tcPr>
          <w:p>
            <w:pPr>
              <w:snapToGrid w:val="0"/>
              <w:ind w:firstLine="0" w:firstLineChars="0"/>
              <w:jc w:val="both"/>
              <w:rPr>
                <w:rFonts w:ascii="宋体" w:hAnsi="宋体"/>
                <w:b/>
                <w:sz w:val="28"/>
                <w:szCs w:val="28"/>
              </w:rPr>
            </w:pPr>
            <w:r>
              <w:rPr>
                <w:rFonts w:hint="eastAsia" w:ascii="宋体" w:hAnsi="宋体"/>
                <w:color w:val="000000" w:themeColor="text1"/>
                <w:sz w:val="28"/>
                <w:szCs w:val="28"/>
                <w14:textFill>
                  <w14:solidFill>
                    <w14:schemeClr w14:val="tx1"/>
                  </w14:solidFill>
                </w14:textFill>
              </w:rPr>
              <w:t>11</w:t>
            </w:r>
          </w:p>
        </w:tc>
        <w:tc>
          <w:tcPr>
            <w:tcW w:w="4396" w:type="dxa"/>
            <w:gridSpan w:val="2"/>
            <w:tcBorders>
              <w:left w:val="single" w:color="auto" w:sz="8" w:space="0"/>
              <w:right w:val="single" w:color="auto" w:sz="8" w:space="0"/>
            </w:tcBorders>
            <w:vAlign w:val="center"/>
          </w:tcPr>
          <w:p>
            <w:pPr>
              <w:pStyle w:val="9"/>
              <w:spacing w:line="260" w:lineRule="exact"/>
              <w:jc w:val="center"/>
              <w:rPr>
                <w:rFonts w:hint="eastAsia" w:ascii="宋体" w:hAnsi="宋体"/>
                <w:b w:val="0"/>
                <w:bCs/>
                <w:sz w:val="21"/>
                <w:szCs w:val="21"/>
              </w:rPr>
            </w:pPr>
            <w:r>
              <w:rPr>
                <w:rFonts w:hint="eastAsia" w:ascii="宋体" w:hAnsi="宋体"/>
                <w:b w:val="0"/>
                <w:bCs/>
                <w:sz w:val="21"/>
                <w:szCs w:val="21"/>
              </w:rPr>
              <w:t>4把“伞”护安全</w:t>
            </w:r>
          </w:p>
          <w:p>
            <w:pPr>
              <w:pStyle w:val="9"/>
              <w:spacing w:line="260" w:lineRule="exact"/>
              <w:jc w:val="center"/>
              <w:rPr>
                <w:rFonts w:ascii="宋体" w:hAnsi="宋体"/>
                <w:b w:val="0"/>
                <w:bCs/>
                <w:sz w:val="28"/>
                <w:szCs w:val="28"/>
              </w:rPr>
            </w:pPr>
            <w:r>
              <w:rPr>
                <w:rFonts w:hint="eastAsia" w:ascii="宋体" w:hAnsi="宋体"/>
                <w:b w:val="0"/>
                <w:bCs/>
                <w:sz w:val="28"/>
                <w:szCs w:val="28"/>
              </w:rPr>
              <w:t>武汉生活如常中的不寻常</w:t>
            </w:r>
          </w:p>
        </w:tc>
        <w:tc>
          <w:tcPr>
            <w:tcW w:w="888"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通讯</w:t>
            </w:r>
          </w:p>
        </w:tc>
        <w:tc>
          <w:tcPr>
            <w:tcW w:w="1004" w:type="dxa"/>
            <w:tcBorders>
              <w:left w:val="single" w:color="auto" w:sz="8" w:space="0"/>
              <w:right w:val="single" w:color="auto" w:sz="8" w:space="0"/>
            </w:tcBorders>
            <w:vAlign w:val="center"/>
          </w:tcPr>
          <w:p>
            <w:pPr>
              <w:pStyle w:val="9"/>
              <w:spacing w:line="260" w:lineRule="exact"/>
              <w:jc w:val="center"/>
              <w:rPr>
                <w:rFonts w:hint="default" w:ascii="宋体" w:hAnsi="宋体" w:eastAsia="宋体"/>
                <w:b w:val="0"/>
                <w:bCs/>
                <w:sz w:val="28"/>
                <w:szCs w:val="28"/>
                <w:lang w:val="en-US" w:eastAsia="zh-CN"/>
              </w:rPr>
            </w:pPr>
            <w:r>
              <w:rPr>
                <w:rFonts w:hint="eastAsia" w:ascii="宋体" w:hAnsi="宋体"/>
                <w:b w:val="0"/>
                <w:bCs/>
                <w:sz w:val="28"/>
                <w:szCs w:val="28"/>
                <w:lang w:val="en-US" w:eastAsia="zh-CN"/>
              </w:rPr>
              <w:t>3918</w:t>
            </w:r>
          </w:p>
        </w:tc>
        <w:tc>
          <w:tcPr>
            <w:tcW w:w="1385"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12月17日</w:t>
            </w:r>
          </w:p>
        </w:tc>
        <w:tc>
          <w:tcPr>
            <w:tcW w:w="831" w:type="dxa"/>
            <w:tcBorders>
              <w:left w:val="single" w:color="auto" w:sz="8" w:space="0"/>
              <w:right w:val="single" w:color="auto" w:sz="8" w:space="0"/>
            </w:tcBorders>
            <w:vAlign w:val="center"/>
          </w:tcPr>
          <w:p>
            <w:pPr>
              <w:pStyle w:val="9"/>
              <w:spacing w:line="260" w:lineRule="exact"/>
              <w:jc w:val="center"/>
              <w:rPr>
                <w:rFonts w:hint="eastAsia" w:ascii="宋体" w:hAnsi="宋体" w:eastAsia="宋体"/>
                <w:b w:val="0"/>
                <w:bCs/>
                <w:sz w:val="28"/>
                <w:szCs w:val="28"/>
                <w:lang w:val="en-US" w:eastAsia="zh-CN"/>
              </w:rPr>
            </w:pPr>
            <w:r>
              <w:rPr>
                <w:rFonts w:hint="eastAsia" w:ascii="宋体" w:hAnsi="宋体"/>
                <w:b w:val="0"/>
                <w:bCs/>
                <w:sz w:val="28"/>
                <w:szCs w:val="28"/>
                <w:lang w:val="en-US" w:eastAsia="zh-CN"/>
              </w:rPr>
              <w:t>4版</w:t>
            </w:r>
          </w:p>
        </w:tc>
        <w:tc>
          <w:tcPr>
            <w:tcW w:w="1132" w:type="dxa"/>
            <w:tcBorders>
              <w:left w:val="single" w:color="auto" w:sz="8" w:space="0"/>
            </w:tcBorders>
            <w:vAlign w:val="center"/>
          </w:tcPr>
          <w:p>
            <w:pPr>
              <w:pStyle w:val="9"/>
              <w:spacing w:line="260" w:lineRule="exact"/>
              <w:jc w:val="center"/>
              <w:rPr>
                <w:rFonts w:ascii="宋体" w:hAnsi="宋体"/>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trPr>
        <w:tc>
          <w:tcPr>
            <w:tcW w:w="543" w:type="dxa"/>
            <w:tcBorders>
              <w:right w:val="single" w:color="auto" w:sz="8" w:space="0"/>
            </w:tcBorders>
            <w:vAlign w:val="center"/>
          </w:tcPr>
          <w:p>
            <w:pPr>
              <w:snapToGrid w:val="0"/>
              <w:ind w:firstLine="0" w:firstLineChars="0"/>
              <w:jc w:val="both"/>
              <w:rPr>
                <w:rFonts w:ascii="宋体" w:hAnsi="宋体"/>
                <w:b/>
                <w:sz w:val="28"/>
                <w:szCs w:val="28"/>
              </w:rPr>
            </w:pPr>
            <w:r>
              <w:rPr>
                <w:rFonts w:hint="eastAsia" w:ascii="宋体" w:hAnsi="宋体"/>
                <w:color w:val="000000" w:themeColor="text1"/>
                <w:sz w:val="28"/>
                <w:szCs w:val="28"/>
                <w14:textFill>
                  <w14:solidFill>
                    <w14:schemeClr w14:val="tx1"/>
                  </w14:solidFill>
                </w14:textFill>
              </w:rPr>
              <w:t>12</w:t>
            </w:r>
          </w:p>
        </w:tc>
        <w:tc>
          <w:tcPr>
            <w:tcW w:w="4396" w:type="dxa"/>
            <w:gridSpan w:val="2"/>
            <w:tcBorders>
              <w:left w:val="single" w:color="auto" w:sz="8" w:space="0"/>
              <w:right w:val="single" w:color="auto" w:sz="8" w:space="0"/>
            </w:tcBorders>
            <w:vAlign w:val="center"/>
          </w:tcPr>
          <w:p>
            <w:pPr>
              <w:pStyle w:val="9"/>
              <w:spacing w:line="260" w:lineRule="exact"/>
              <w:jc w:val="center"/>
              <w:rPr>
                <w:rFonts w:hint="eastAsia" w:ascii="宋体" w:hAnsi="宋体"/>
                <w:b w:val="0"/>
                <w:bCs/>
                <w:sz w:val="21"/>
                <w:szCs w:val="21"/>
              </w:rPr>
            </w:pPr>
            <w:r>
              <w:rPr>
                <w:rFonts w:hint="eastAsia" w:ascii="宋体" w:hAnsi="宋体"/>
                <w:b w:val="0"/>
                <w:bCs/>
                <w:sz w:val="21"/>
                <w:szCs w:val="21"/>
              </w:rPr>
              <w:t>一抹“志愿红”让爱放光彩</w:t>
            </w:r>
          </w:p>
          <w:p>
            <w:pPr>
              <w:pStyle w:val="9"/>
              <w:spacing w:line="260" w:lineRule="exact"/>
              <w:jc w:val="center"/>
              <w:rPr>
                <w:rFonts w:ascii="宋体" w:hAnsi="宋体"/>
                <w:b w:val="0"/>
                <w:bCs/>
                <w:sz w:val="28"/>
                <w:szCs w:val="28"/>
              </w:rPr>
            </w:pPr>
            <w:r>
              <w:rPr>
                <w:rFonts w:hint="eastAsia" w:ascii="宋体" w:hAnsi="宋体"/>
                <w:b w:val="0"/>
                <w:bCs/>
                <w:sz w:val="28"/>
                <w:szCs w:val="28"/>
              </w:rPr>
              <w:t>志愿者成为疫情防控重要力量</w:t>
            </w:r>
          </w:p>
        </w:tc>
        <w:tc>
          <w:tcPr>
            <w:tcW w:w="888"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通讯</w:t>
            </w:r>
          </w:p>
        </w:tc>
        <w:tc>
          <w:tcPr>
            <w:tcW w:w="1004" w:type="dxa"/>
            <w:tcBorders>
              <w:left w:val="single" w:color="auto" w:sz="8" w:space="0"/>
              <w:right w:val="single" w:color="auto" w:sz="8" w:space="0"/>
            </w:tcBorders>
            <w:vAlign w:val="center"/>
          </w:tcPr>
          <w:p>
            <w:pPr>
              <w:pStyle w:val="9"/>
              <w:spacing w:line="260" w:lineRule="exact"/>
              <w:jc w:val="center"/>
              <w:rPr>
                <w:rFonts w:hint="default" w:ascii="宋体" w:hAnsi="宋体" w:eastAsia="宋体"/>
                <w:b w:val="0"/>
                <w:bCs/>
                <w:sz w:val="28"/>
                <w:szCs w:val="28"/>
                <w:lang w:val="en-US" w:eastAsia="zh-CN"/>
              </w:rPr>
            </w:pPr>
            <w:r>
              <w:rPr>
                <w:rFonts w:hint="eastAsia" w:ascii="宋体" w:hAnsi="宋体"/>
                <w:b w:val="0"/>
                <w:bCs/>
                <w:sz w:val="28"/>
                <w:szCs w:val="28"/>
                <w:lang w:val="en-US" w:eastAsia="zh-CN"/>
              </w:rPr>
              <w:t>3794</w:t>
            </w:r>
          </w:p>
        </w:tc>
        <w:tc>
          <w:tcPr>
            <w:tcW w:w="1385" w:type="dxa"/>
            <w:tcBorders>
              <w:left w:val="single" w:color="auto" w:sz="8" w:space="0"/>
              <w:right w:val="single" w:color="auto" w:sz="8" w:space="0"/>
            </w:tcBorders>
            <w:vAlign w:val="center"/>
          </w:tcPr>
          <w:p>
            <w:pPr>
              <w:pStyle w:val="9"/>
              <w:spacing w:line="260" w:lineRule="exact"/>
              <w:jc w:val="center"/>
              <w:rPr>
                <w:rFonts w:ascii="宋体" w:hAnsi="宋体"/>
                <w:b w:val="0"/>
                <w:bCs/>
                <w:sz w:val="28"/>
                <w:szCs w:val="28"/>
              </w:rPr>
            </w:pPr>
            <w:r>
              <w:rPr>
                <w:rFonts w:hint="eastAsia" w:ascii="宋体" w:hAnsi="宋体"/>
                <w:b w:val="0"/>
                <w:bCs/>
                <w:sz w:val="28"/>
                <w:szCs w:val="28"/>
                <w:lang w:val="en-US" w:eastAsia="zh-CN"/>
              </w:rPr>
              <w:t>12月18日</w:t>
            </w:r>
          </w:p>
        </w:tc>
        <w:tc>
          <w:tcPr>
            <w:tcW w:w="831" w:type="dxa"/>
            <w:tcBorders>
              <w:left w:val="single" w:color="auto" w:sz="8" w:space="0"/>
              <w:right w:val="single" w:color="auto" w:sz="8" w:space="0"/>
            </w:tcBorders>
            <w:vAlign w:val="center"/>
          </w:tcPr>
          <w:p>
            <w:pPr>
              <w:pStyle w:val="9"/>
              <w:spacing w:line="260" w:lineRule="exact"/>
              <w:jc w:val="center"/>
              <w:rPr>
                <w:rFonts w:hint="eastAsia" w:ascii="宋体" w:hAnsi="宋体" w:eastAsia="宋体"/>
                <w:b w:val="0"/>
                <w:bCs/>
                <w:sz w:val="28"/>
                <w:szCs w:val="28"/>
                <w:lang w:val="en-US" w:eastAsia="zh-CN"/>
              </w:rPr>
            </w:pPr>
            <w:r>
              <w:rPr>
                <w:rFonts w:hint="eastAsia" w:ascii="宋体" w:hAnsi="宋体"/>
                <w:b w:val="0"/>
                <w:bCs/>
                <w:sz w:val="28"/>
                <w:szCs w:val="28"/>
                <w:lang w:val="en-US" w:eastAsia="zh-CN"/>
              </w:rPr>
              <w:t>3版</w:t>
            </w:r>
          </w:p>
        </w:tc>
        <w:tc>
          <w:tcPr>
            <w:tcW w:w="1132" w:type="dxa"/>
            <w:tcBorders>
              <w:left w:val="single" w:color="auto" w:sz="8" w:space="0"/>
            </w:tcBorders>
            <w:vAlign w:val="center"/>
          </w:tcPr>
          <w:p>
            <w:pPr>
              <w:pStyle w:val="9"/>
              <w:spacing w:line="260" w:lineRule="exact"/>
              <w:jc w:val="center"/>
              <w:rPr>
                <w:rFonts w:hint="eastAsia" w:ascii="宋体" w:hAnsi="宋体" w:eastAsia="宋体"/>
                <w:b w:val="0"/>
                <w:bCs/>
                <w:sz w:val="28"/>
                <w:szCs w:val="28"/>
                <w:lang w:eastAsia="zh-CN"/>
              </w:rPr>
            </w:pPr>
            <w:r>
              <w:rPr>
                <w:rFonts w:hint="eastAsia" w:ascii="宋体" w:hAnsi="宋体"/>
                <w:b w:val="0"/>
                <w:bCs/>
                <w:sz w:val="28"/>
                <w:szCs w:val="28"/>
                <w:lang w:eastAsia="zh-CN"/>
              </w:rPr>
              <w:t>代表作</w:t>
            </w:r>
          </w:p>
        </w:tc>
      </w:tr>
    </w:tbl>
    <w:p>
      <w:pPr>
        <w:spacing w:line="400" w:lineRule="exac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2"/>
        <w:rPr>
          <w:rFonts w:hint="eastAsia" w:ascii="华文中宋" w:hAnsi="华文中宋" w:eastAsia="华文中宋" w:cs="华文中宋"/>
          <w:b/>
          <w:bCs/>
          <w:kern w:val="2"/>
          <w:sz w:val="32"/>
          <w:szCs w:val="32"/>
          <w:lang w:val="en-US" w:eastAsia="zh-CN" w:bidi="ar-SA"/>
        </w:rPr>
      </w:pPr>
      <w:r>
        <w:rPr>
          <w:rFonts w:hint="eastAsia" w:ascii="华文中宋" w:hAnsi="华文中宋" w:eastAsia="华文中宋" w:cs="华文中宋"/>
          <w:b/>
          <w:bCs/>
          <w:kern w:val="2"/>
          <w:sz w:val="32"/>
          <w:szCs w:val="32"/>
          <w:lang w:val="en-US" w:eastAsia="zh-CN" w:bidi="ar-SA"/>
        </w:rPr>
        <w:t>以非常之举应对非常之事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华文中宋" w:hAnsi="华文中宋" w:eastAsia="华文中宋" w:cs="华文中宋"/>
          <w:b/>
          <w:bCs/>
          <w:kern w:val="2"/>
          <w:sz w:val="36"/>
          <w:szCs w:val="36"/>
          <w:lang w:val="en-US" w:eastAsia="zh-CN" w:bidi="ar-SA"/>
        </w:rPr>
      </w:pPr>
      <w:r>
        <w:rPr>
          <w:rFonts w:hint="eastAsia" w:ascii="华文中宋" w:hAnsi="华文中宋" w:eastAsia="华文中宋" w:cs="华文中宋"/>
          <w:b/>
          <w:bCs/>
          <w:kern w:val="2"/>
          <w:sz w:val="36"/>
          <w:szCs w:val="36"/>
          <w:lang w:val="en-US" w:eastAsia="zh-CN" w:bidi="ar-SA"/>
        </w:rPr>
        <w:t>千万级人口城市“封城”76天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中国控制住了新冠疫情。如今，这里有数亿人开始同时度假”——今年国庆长假，中国和武汉的旅游热潮令国外各大媒体频频发出惊叹。美国有线电视新闻网（CNN)报道“武汉已成为中国游客的热门旅游目的地”,英国《泰晤士报》则直接以《蓬勃发展的武汉再次充满欢声笑语》作为报道标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再开城门，浴火重生的武汉蓬勃发展。街头的烟火气回来了，灿烂的笑容回来了，城市发展的步伐更加坚定自信。难以想象，这里刚发生过一场人类史上前所未有的病毒阻击战。在除夕的前一天，武汉暂时关闭离汉通道，这座拥有千万级人口的城市曾按下暂停键。</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9"/>
        <w:rPr>
          <w:rFonts w:hint="eastAsia" w:ascii="华文中宋" w:hAnsi="华文中宋" w:eastAsia="华文中宋" w:cs="华文中宋"/>
          <w:b/>
          <w:bCs/>
          <w:sz w:val="30"/>
          <w:szCs w:val="30"/>
          <w:lang w:val="en-US" w:eastAsia="zh-CN"/>
        </w:rPr>
      </w:pPr>
      <w:r>
        <w:rPr>
          <w:rFonts w:hint="eastAsia" w:ascii="宋体" w:hAnsi="宋体" w:eastAsia="宋体" w:cs="宋体"/>
          <w:b/>
          <w:bCs/>
          <w:kern w:val="2"/>
          <w:sz w:val="30"/>
          <w:szCs w:val="30"/>
          <w:lang w:val="en-US" w:eastAsia="zh-CN" w:bidi="ar-SA"/>
        </w:rPr>
        <w:t>  </w:t>
      </w:r>
      <w:r>
        <w:rPr>
          <w:rFonts w:hint="eastAsia" w:ascii="华文中宋" w:hAnsi="华文中宋" w:eastAsia="华文中宋" w:cs="华文中宋"/>
          <w:b/>
          <w:bCs/>
          <w:sz w:val="30"/>
          <w:szCs w:val="30"/>
          <w:lang w:val="en-US" w:eastAsia="zh-CN"/>
        </w:rPr>
        <w:t>关键时刻展示城市决心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9"/>
        <w:rPr>
          <w:rFonts w:hint="eastAsia" w:ascii="华文中宋" w:hAnsi="华文中宋" w:eastAsia="华文中宋" w:cs="华文中宋"/>
          <w:b/>
          <w:bCs/>
          <w:sz w:val="30"/>
          <w:szCs w:val="30"/>
          <w:lang w:val="en-US" w:eastAsia="zh-CN"/>
        </w:rPr>
      </w:pPr>
      <w:r>
        <w:rPr>
          <w:rFonts w:hint="eastAsia" w:ascii="华文中宋" w:hAnsi="华文中宋" w:eastAsia="华文中宋" w:cs="华文中宋"/>
          <w:b/>
          <w:bCs/>
          <w:sz w:val="30"/>
          <w:szCs w:val="30"/>
          <w:lang w:val="en-US" w:eastAsia="zh-CN"/>
        </w:rPr>
        <w:t>  全面打响病毒阻击战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602" w:firstLineChars="20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武汉，中国抗疫主战场。九省通衢，长江、汉江穿城交汇，武昌、汉口、汉阳三镇隔江相望，武汉是中国中部地区的中心城市，也是内陆最大的水陆空交通枢纽。以武汉为中心、以1000公里为半径画圆，可覆盖全国约10亿人口和90%的经济总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2019年12月，来源不明的病毒向这座中国腹地的超大城市悄然袭来。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1月7日，习近平总书记主持召开中央政治局常委会会议，对做好疫情防控工作提出要求。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1月19日，国家医疗与防控高级别专家组来到武汉实地考察。在取得第一手调查资料后，专家组成员明确病毒存在人传人现象。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“把人民生命安全和身体健康放在第一位，坚决遏制疫情蔓延势头”，1月20日，总书记的重要指示掷地有声。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没有特效药物，疫苗研制还需周期，正值春运，新冠肺炎已经在人际间悄然传播，病例数呈攀升趋势。这是疫情扩散蔓延的关键时刻，形势严峻紧迫。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1月22日，总书记作出重要指示，要求立即对湖北省、武汉市人员流动和对外通道实行严格封闭的交通管控。23日10时，武汉关闭离汉通道，关闭市内公共交通。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随着武汉“封城”，全国各地纷纷启动“重大突发公共卫生事件一级响应”。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这是百年来全球发生的最严重的传染病大流行，也是新中国成立以来我国遭遇的传播速度最快、感染范围最广、防控难度最大的重大突发公共卫生事件。总书记发出号令：“湖北和武汉是疫情防控的重中之重，是打赢疫情防控阻击战的决胜之地，武汉胜则湖北胜，湖北胜则全国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疫情面前，信心就是战斗力。大年初一，中共中央政治局常务委员会把疫情防控工作当作头等大事来研究部署，为抗疫最前线的武汉人民注入信心。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封一座城，护一国人。我们果断关上的，是疫病蔓延的门。在病毒传染国内人口不到0.006%的关键时刻，以人类历史上最大规模的隔离举措成功阻断新冠肺炎的跨地区传播，大大减少感染和死亡病例，有效遏制疫情扩散，这是对“生命重于泰山”的最好诠释与解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全球疫情暴发后，超过30个国家采取了“封城”“封国”等管控人员流动的措施。国际顶尖医学期刊《柳叶刀》总编霍顿表示，中国政府在面对紧急情况时决定封锁武汉非常果断，通过封锁武汉，中国能够让世界有时间来应对疫情，这不仅仅是正确的决定，同时也向其他国家展示了他们应该如何应对疫情的紧急威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textAlignment w:val="auto"/>
        <w:outlineLvl w:val="9"/>
        <w:rPr>
          <w:rFonts w:hint="eastAsia" w:ascii="华文中宋" w:hAnsi="华文中宋" w:eastAsia="华文中宋" w:cs="华文中宋"/>
          <w:b/>
          <w:bCs/>
          <w:kern w:val="2"/>
          <w:sz w:val="30"/>
          <w:szCs w:val="30"/>
          <w:lang w:val="en-US" w:eastAsia="zh-CN" w:bidi="ar-SA"/>
        </w:rPr>
      </w:pPr>
      <w:r>
        <w:rPr>
          <w:rFonts w:hint="eastAsia" w:ascii="宋体" w:hAnsi="宋体" w:eastAsia="宋体" w:cs="宋体"/>
          <w:b/>
          <w:bCs/>
          <w:kern w:val="2"/>
          <w:sz w:val="30"/>
          <w:szCs w:val="30"/>
          <w:lang w:val="en-US" w:eastAsia="zh-CN" w:bidi="ar-SA"/>
        </w:rPr>
        <w:t>  </w:t>
      </w:r>
      <w:r>
        <w:rPr>
          <w:rFonts w:hint="eastAsia" w:ascii="华文中宋" w:hAnsi="华文中宋" w:eastAsia="华文中宋" w:cs="华文中宋"/>
          <w:b/>
          <w:bCs/>
          <w:kern w:val="2"/>
          <w:sz w:val="30"/>
          <w:szCs w:val="30"/>
          <w:lang w:val="en-US" w:eastAsia="zh-CN" w:bidi="ar-SA"/>
        </w:rPr>
        <w:t>城的后面站着国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textAlignment w:val="auto"/>
        <w:outlineLvl w:val="9"/>
        <w:rPr>
          <w:rFonts w:hint="eastAsia" w:ascii="华文中宋" w:hAnsi="华文中宋" w:eastAsia="华文中宋" w:cs="华文中宋"/>
          <w:b/>
          <w:bCs/>
          <w:kern w:val="2"/>
          <w:sz w:val="30"/>
          <w:szCs w:val="30"/>
          <w:lang w:val="en-US" w:eastAsia="zh-CN" w:bidi="ar-SA"/>
        </w:rPr>
      </w:pPr>
      <w:r>
        <w:rPr>
          <w:rFonts w:hint="eastAsia" w:ascii="华文中宋" w:hAnsi="华文中宋" w:eastAsia="华文中宋" w:cs="华文中宋"/>
          <w:b/>
          <w:bCs/>
          <w:kern w:val="2"/>
          <w:sz w:val="30"/>
          <w:szCs w:val="30"/>
          <w:lang w:val="en-US" w:eastAsia="zh-CN" w:bidi="ar-SA"/>
        </w:rPr>
        <w:t>   全力彰显“人类命运共同体”理念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“封城”，武汉暂时建起了与外界切割交流的物理屏障，但在精神上和行动上，全国人民和武汉人民比以往任何时候更紧密地联系在了一起，团结战“疫”，众志成城。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这是一场投入举国力量的人民战争。全国支援，全民动员，力撑武汉。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白衣为甲，逆行出征。全国3.5万多名医务人员千里驰援武汉，人民解放军和全国各地精锐医护力量以最快的速度、最强的力量迅速集结出征。“最硬的鳞”来了，医疗界天团劲旅决战武汉。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在“封城”的76天里，雪中送炭的暖流从未中断。中央指导组与武汉人民并肩作战，分秒必争，现场指导救治危重症患者，督促强化防控措施，有力指导和促进了疫情防控阻击战推进。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如何保障城市基本运转，如何保障市民基本生活，是总书记一直牵挂的事情。抗疫期间，他多次在中央重要会议上作出部署。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通过九省联保联供机制，国家有关部门累计向湖北省调运生活必需品约7.12万吨。从肉、蛋、菜，到水、电、气，一样不少，一样不落。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3月10日，习近平总书记在武汉考察疫情防控工作时说，“武汉人喜欢吃活鱼，在条件允许的情况下应该多组织供应”。一车车活蹦乱跳的鱼，从黄山、咸宁、荆州等地，送往武汉，送到居民家中。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病毒没有国界，疫情不分种族。100多个国家和数十个国际组织伸出援助之手。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武汉人民不是在孤军奋战，武汉从来不是一座孤城。暂时的封闭，反而让武汉成为力量聚集的中心。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每个武汉人的身后，是深爱的城市与祖国；一场艰苦卓绝的战疫之后，更是同胞兄弟与亿万人类。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在“全国一盘棋”的总体精神指导下，守住疫情防控的决胜之地，就是为全国抗疫争取到战略主动，更是为世界疫情防控争取到宝贵时间。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right="0" w:firstLine="602" w:firstLineChars="200"/>
        <w:textAlignment w:val="auto"/>
        <w:outlineLvl w:val="9"/>
        <w:rPr>
          <w:rFonts w:hint="eastAsia" w:ascii="华文中宋" w:hAnsi="华文中宋" w:eastAsia="华文中宋" w:cs="华文中宋"/>
          <w:b/>
          <w:bCs/>
          <w:kern w:val="2"/>
          <w:sz w:val="30"/>
          <w:szCs w:val="30"/>
          <w:lang w:val="en-US" w:eastAsia="zh-CN" w:bidi="ar-SA"/>
        </w:rPr>
      </w:pPr>
      <w:r>
        <w:rPr>
          <w:rFonts w:hint="eastAsia" w:ascii="华文中宋" w:hAnsi="华文中宋" w:eastAsia="华文中宋" w:cs="华文中宋"/>
          <w:b/>
          <w:bCs/>
          <w:kern w:val="2"/>
          <w:sz w:val="30"/>
          <w:szCs w:val="30"/>
          <w:lang w:val="en-US" w:eastAsia="zh-CN" w:bidi="ar-SA"/>
        </w:rPr>
        <w:t>我的城我来守护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right="0" w:firstLine="602" w:firstLineChars="200"/>
        <w:textAlignment w:val="auto"/>
        <w:outlineLvl w:val="9"/>
        <w:rPr>
          <w:rFonts w:hint="eastAsia" w:ascii="华文中宋" w:hAnsi="华文中宋" w:eastAsia="华文中宋" w:cs="华文中宋"/>
          <w:b/>
          <w:bCs/>
          <w:kern w:val="2"/>
          <w:sz w:val="30"/>
          <w:szCs w:val="30"/>
          <w:lang w:val="en-US" w:eastAsia="zh-CN" w:bidi="ar-SA"/>
        </w:rPr>
      </w:pPr>
      <w:r>
        <w:rPr>
          <w:rFonts w:hint="eastAsia" w:ascii="华文中宋" w:hAnsi="华文中宋" w:eastAsia="华文中宋" w:cs="华文中宋"/>
          <w:b/>
          <w:bCs/>
          <w:kern w:val="2"/>
          <w:sz w:val="30"/>
          <w:szCs w:val="30"/>
          <w:lang w:val="en-US" w:eastAsia="zh-CN" w:bidi="ar-SA"/>
        </w:rPr>
        <w:t>英雄城市遍地英雄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“武汉必胜、湖北必胜、中国必胜”的强音响彻中华大地，疫情阻击战的冲锋号吹响后，整个城市迅速进入打硬仗状态，想赢取胜利，最重要的力量是人。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用实际行动把人民群众生命安全和身体健康摆在最重要的位置，集全市之力坚决遏制疫情蔓延势头，武汉防控工作体系迅速进入状态，全市各部门、各行各业紧急集结，紧张而有序地展开防控工作。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越来越多的武汉人加入“守城人”行列，用力所能及的力量，和这座城市共渡难关。一个个武汉人的故事，显示着这座城市的人们在面对疫情时的责任与担当。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5.5万名党员、干部下沉社区，2880多个临时党支部坚守社区阵地，132个方舱医院临时党支部凝聚患者同心抗疫。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每盏灯后都是一方战场。武汉人民识大体、顾大局，自觉服从疫情防控需要，宅家抗疫，他们说，“我的家，我的城，我的国，我来守”。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这是一场全球公共卫生史上前所未有的大动员。英雄人民以中华民族贯有的坚韧、无畏精神，坚守着家园，顽强抗击着疫情。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2月中旬，武汉社区封控进一步升级，人员进出小区更加严格，疫情阻击滴水不漏。到3月，有2000多个小区成为“无疫情小区”，各项疫情数据逐步归零。风暴眼中的武汉，逐渐走出阴霾。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历经76天之后，4月8日，武汉全面“解封”，湖北保卫战、武汉保卫战取得决定性成果，全国疫情防控阻击战取得重大战略成果。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在全国抗击新冠肺炎疫情表彰大会上，总书记在讲话中9次提到武汉，称赞武汉人民“为阻断疫情蔓延、为全国抗疫争取了战略主动，作出了巨大牺牲和重大贡献！”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在推翻中国封建帝制的首义之城，在战胜1998年特大洪水的胜利之城，千万市民变身千万战士，并肩结成抗击疫情的命运共同体，打赢了一场众志成城的人民战争。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英雄的城市，英雄的人民，再次载入中华民族的英雄史册，创造了人类与传染病斗争史上的奇迹，中国武汉就此为全球公共卫生防疫贡献出“武汉样板”。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textAlignment w:val="auto"/>
        <w:rPr>
          <w:rFonts w:hint="eastAsia" w:ascii="宋体" w:hAnsi="宋体" w:eastAsia="宋体" w:cs="宋体"/>
          <w:b/>
          <w:bCs/>
          <w:kern w:val="2"/>
          <w:sz w:val="30"/>
          <w:szCs w:val="30"/>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2"/>
        <w:rPr>
          <w:rFonts w:hint="eastAsia" w:ascii="华文中宋" w:hAnsi="华文中宋" w:eastAsia="华文中宋" w:cs="华文中宋"/>
          <w:b/>
          <w:bCs/>
          <w:kern w:val="2"/>
          <w:sz w:val="32"/>
          <w:szCs w:val="32"/>
          <w:lang w:val="en-US" w:eastAsia="zh-CN" w:bidi="ar-SA"/>
        </w:rPr>
      </w:pPr>
      <w:r>
        <w:rPr>
          <w:rFonts w:hint="eastAsia" w:ascii="华文中宋" w:hAnsi="华文中宋" w:eastAsia="华文中宋" w:cs="华文中宋"/>
          <w:b/>
          <w:bCs/>
          <w:kern w:val="2"/>
          <w:sz w:val="32"/>
          <w:szCs w:val="32"/>
          <w:lang w:val="en-US" w:eastAsia="zh-CN" w:bidi="ar-SA"/>
        </w:rPr>
        <w:t>为了人民生命安全背水一战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华文中宋" w:hAnsi="华文中宋" w:eastAsia="华文中宋" w:cs="华文中宋"/>
          <w:b/>
          <w:bCs/>
          <w:kern w:val="2"/>
          <w:sz w:val="36"/>
          <w:szCs w:val="36"/>
          <w:lang w:val="en-US" w:eastAsia="zh-CN" w:bidi="ar-SA"/>
        </w:rPr>
      </w:pPr>
      <w:r>
        <w:rPr>
          <w:rFonts w:hint="eastAsia" w:ascii="华文中宋" w:hAnsi="华文中宋" w:eastAsia="华文中宋" w:cs="华文中宋"/>
          <w:b/>
          <w:bCs/>
          <w:kern w:val="2"/>
          <w:sz w:val="36"/>
          <w:szCs w:val="36"/>
          <w:lang w:val="en-US" w:eastAsia="zh-CN" w:bidi="ar-SA"/>
        </w:rPr>
        <w:t>五个“百分之百”遏制疫情扩散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进入11月，国内多地零星出现确诊病例，各地无不采取重点区域全面检测、密切接触者全部隔离等举措。中国疾控中心副主任、研究员冯子健认为，全国各地的防疫措施，或多或少借鉴了武汉五个“百分之百”的防疫经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回望“武汉保卫战”，每一步都惊心动魄。而其中一场“战役”，彻底落实了“应收尽收”、扭转了疫情防控局面，那就是强攻五个“百分之百”这场硬仗。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2月17日起，武汉开展为期3天的集中拉网式大排查，摸清底数，推动落实五个“百分之百”工作目标，即确诊患者百分之百应收尽收、疑似患者百分之百核酸检测、发热病人百分之百进行检测、密切接触者百分之百隔离、小区村庄百分之百实行24小时封闭管理，坚决遏制疫情扩散蔓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华文中宋" w:hAnsi="华文中宋" w:eastAsia="华文中宋" w:cs="华文中宋"/>
          <w:b/>
          <w:bCs/>
          <w:kern w:val="2"/>
          <w:sz w:val="30"/>
          <w:szCs w:val="30"/>
          <w:lang w:val="en-US" w:eastAsia="zh-CN" w:bidi="ar-SA"/>
        </w:rPr>
      </w:pPr>
      <w:r>
        <w:rPr>
          <w:rFonts w:hint="eastAsia" w:ascii="宋体" w:hAnsi="宋体" w:eastAsia="宋体" w:cs="宋体"/>
          <w:b/>
          <w:bCs/>
          <w:kern w:val="2"/>
          <w:sz w:val="30"/>
          <w:szCs w:val="30"/>
          <w:lang w:val="en-US" w:eastAsia="zh-CN" w:bidi="ar-SA"/>
        </w:rPr>
        <w:t>  </w:t>
      </w:r>
      <w:r>
        <w:rPr>
          <w:rFonts w:hint="eastAsia" w:ascii="华文中宋" w:hAnsi="华文中宋" w:eastAsia="华文中宋" w:cs="华文中宋"/>
          <w:b/>
          <w:bCs/>
          <w:kern w:val="2"/>
          <w:sz w:val="30"/>
          <w:szCs w:val="30"/>
          <w:lang w:val="en-US" w:eastAsia="zh-CN" w:bidi="ar-SA"/>
        </w:rPr>
        <w:t>人民至上，对每一个生命负责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2月中旬，武汉每天仍有不少新增确诊病例，公共卫生专家说，如果不能从源头上减少发病患者人数，无异于火堆里还在不断地添柴火，将对武汉整个医疗卫生系统形成更大压力。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每当接到求助电话，看到患者子女的焦急焦虑，心里很痛。求助的群众可能会在等待中失去生命，不及时收治起来，我们的责任很大；从另一方面来说，确诊患者在家得不到及时救治，也会造成疫情的传染扩散，不利于疫情的控制。”2月16日，武汉市部署落实五个“百分之百”举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五个“百分之百”，其中前四个都围绕“应收尽收、应检尽检”“不漏一户、不漏一人”。其背后的决策逻辑，是遵循“人民至上、生命至上”的理念，是党和政府对每一个生命极度负责的体现。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市民王飞的母亲71岁，被确诊为新冠肺炎轻症患者。王飞与所在社区、街道多次沟通，但直到2月中旬，老人的床位问题仍未得到解决。其所在小区的工作人员介绍，老人属于轻症，应该送方舱医院，但方舱医院那时不收治65岁以上的老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生命重于泰山。2月17日，武汉市新冠肺炎疫情防控指挥部调度会要求：“市民的每一个诉求、每一个电话都要认真对待，及时解决。”18日，五个“百分之百”任务交卷前夕，武汉市要求各区作出承诺，确保没有居家的确诊和疑似病人，“人命关天，如果再发现一例，就拿区委书记、区长是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2月19日9时许，王飞接到区里相关工作人员的电话，对方表示已经下函到街道，会尽快解决老人的问题。当日17时许，老人被湖北省妇幼保健院光谷院区收治。亲人顺利入院，悬着的心终于落地，王飞说：“感谢各方为母亲所做的努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只有找到人、查到人，才能落实“应收尽收”。在洪山区张家湾社区，民警和社区干部逐户上门走访，发现陈女士系新冠肺炎疑似患者，但她认为自己是轻症，不需去隔离点。大伙轮番劝说，将她护送上救护车，送至隔离点。 </w:t>
      </w:r>
      <w:r>
        <w:rPr>
          <w:rFonts w:hint="eastAsia" w:ascii="宋体" w:hAnsi="宋体" w:cs="宋体"/>
          <w:b/>
          <w:bCs/>
          <w:kern w:val="2"/>
          <w:sz w:val="30"/>
          <w:szCs w:val="30"/>
          <w:lang w:val="en-US" w:eastAsia="zh-CN" w:bidi="ar-SA"/>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602" w:firstLineChars="200"/>
        <w:jc w:val="left"/>
        <w:textAlignment w:val="auto"/>
        <w:outlineLvl w:val="9"/>
        <w:rPr>
          <w:rFonts w:hint="eastAsia" w:ascii="华文中宋" w:hAnsi="华文中宋" w:eastAsia="华文中宋" w:cs="华文中宋"/>
          <w:b/>
          <w:bCs/>
          <w:kern w:val="2"/>
          <w:sz w:val="30"/>
          <w:szCs w:val="30"/>
          <w:lang w:val="en-US" w:eastAsia="zh-CN" w:bidi="ar-SA"/>
        </w:rPr>
      </w:pPr>
      <w:r>
        <w:rPr>
          <w:rFonts w:hint="eastAsia" w:ascii="华文中宋" w:hAnsi="华文中宋" w:eastAsia="华文中宋" w:cs="华文中宋"/>
          <w:b/>
          <w:bCs/>
          <w:kern w:val="2"/>
          <w:sz w:val="30"/>
          <w:szCs w:val="30"/>
          <w:lang w:val="en-US" w:eastAsia="zh-CN" w:bidi="ar-SA"/>
        </w:rPr>
        <w:t>严防死守，集中力量打歼灭战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对于人口超千万的超大城市武汉来说，疫情拖延一天，对城市造成的损失都是巨大的。剿灭传染性极强的新冠病毒，必须采取“铁腕”手段，防控不能有一丝漏洞。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武汉是决战之地，要集中力量打歼灭战，而不是松松垮垮打持久战。”市委市政府提出，“疫情每拖一天，代价都是巨大的。不管从全国支援武汉的力量还是市民的耐心，抑或是各级干部的精力来看，都不能久拖。我们必须背水一战，没有退路，没有时间，务必打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为了快速“歼灭”敌人，五个“百分之百”目标必须坚定不移地落实，社区这道防线一定要把好。省市区三级下沉党员干部奔赴一线抓防控，主动作为，服务群众。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汉阳陶园社区下辖10个居民小区，共有6000多户、1万多居民。下沉干部宁柯介绍，2月17日起，小区此前签发的车辆通行证全部作废，车辆进出严格管控。党员干部站在风雨中把守，严控车辆进出。有老人坚持要出门买菜，他们予以劝返。宁柯和同事们几乎每天给居民们买菜，再一家家送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洪山区教育局下沉保利心语社区的党员彭伟，被安排值守门岗。面对居民各种出行要求，彭伟动之以情、晓之以理，耐心说服，一一劝返。他在工作日志中写道：“哪有什么全能选手！你把任务当战场，把困难当敌人，把居民当亲人，用心换位思考，就一定能做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华文中宋" w:hAnsi="华文中宋" w:eastAsia="华文中宋" w:cs="华文中宋"/>
          <w:b/>
          <w:bCs/>
          <w:kern w:val="2"/>
          <w:sz w:val="30"/>
          <w:szCs w:val="30"/>
          <w:lang w:val="en-US" w:eastAsia="zh-CN" w:bidi="ar-SA"/>
        </w:rPr>
      </w:pPr>
      <w:r>
        <w:rPr>
          <w:rFonts w:hint="eastAsia" w:ascii="宋体" w:hAnsi="宋体" w:eastAsia="宋体" w:cs="宋体"/>
          <w:b/>
          <w:bCs/>
          <w:kern w:val="2"/>
          <w:sz w:val="30"/>
          <w:szCs w:val="30"/>
          <w:lang w:val="en-US" w:eastAsia="zh-CN" w:bidi="ar-SA"/>
        </w:rPr>
        <w:t>  “武汉胜则湖北胜，湖北胜则全国胜。”华中科技大学同济医学院医药卫生管理学院院长冯占春教授说，当时的武汉，疫情防控进入决战阶段，五个“百分之百”举措攻防兼备，对阻断病毒传播起到关键作用。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华文中宋" w:hAnsi="华文中宋" w:eastAsia="华文中宋" w:cs="华文中宋"/>
          <w:b/>
          <w:bCs/>
          <w:kern w:val="2"/>
          <w:sz w:val="30"/>
          <w:szCs w:val="30"/>
          <w:lang w:val="en-US" w:eastAsia="zh-CN" w:bidi="ar-SA"/>
        </w:rPr>
      </w:pPr>
      <w:r>
        <w:rPr>
          <w:rFonts w:hint="eastAsia" w:ascii="华文中宋" w:hAnsi="华文中宋" w:eastAsia="华文中宋" w:cs="华文中宋"/>
          <w:b/>
          <w:bCs/>
          <w:kern w:val="2"/>
          <w:sz w:val="30"/>
          <w:szCs w:val="30"/>
          <w:lang w:val="en-US" w:eastAsia="zh-CN" w:bidi="ar-SA"/>
        </w:rPr>
        <w:t>     源头治理，五个“百分之百”缺一不可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控制传染源、切断传播途径、保护易感人群”是国际公认的防控传染病三大措施。传染病防治专家认为，五个“百分之百”是遵循《传染病防治法》防控新冠肺炎的有力举措，更体现了源头治理。同时，五个“百分之百”的举措缺一不可，由于病毒在潜伏期就有传染性的特点，仅仅隔离确诊患者、疑似患者都无法完全切断病毒的传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在五个“百分之百”举措实施前，武汉市对于确诊患者和疑似患者的收治和隔离已有一定的工作基础，实现这一举措的难点在于找到数量较大的另外两类人员——发热病人和密切接触者。而对于严厉的五个“百分之百”，并非所有居民都能理解，在执行中还是遇到过阻力。部分确诊患者的密切接触者，坚持认为自己没事，害怕去隔离点“被感染”，执意躲在家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2月19日，武汉市公安局武昌分局黄鹤楼街派出所民警薛瑜和同事在黄鹤楼街西厂口社区已排查了2天，通过挨家挨户走访调查发现，仍有一户新冠肺炎患者的家属不愿意到隔离点。薛瑜一直给这户居民做思想工作，打了五六次电话，可这户居民认为自己可以居家隔离。最终薛瑜和同事上门动员，经过反复沟通，等待了一个小时后，将这户2名密切接触者送到了隔离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薛瑜说：“密切接触者居家隔离会对周围群众的健康造成危害。我们民警配合社区，排查四类人员，上门宣传国家法律——防疫法、治安管理法，碰到固执的居民做好几次工作，才愿意进隔离点。”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最严社区封控令”实施半个月，全市每天新增确诊病例从1000例左右下降到100例以内。2月21日，五个“百分之百”任务交卷两天后，武汉新增治愈病例首次超过新增确诊病例，出现“黄金交叉点”。到2月下旬，武汉“四类人员”核酸检测存量全面“清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3月18日，全市新增确诊病例首次出现零增长。3月23日，以武汉为主战场的全国本土疫情传播基本被阻断。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对照国内外防疫实践，大量事实证明，如果无法做到对“四类人员”百分百收治，就难以对社区进行百分百封控，更无法做到精准防控，最多只能将病毒控制在低流行水平，甚至可能出现疫情反复的风险。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《财经》杂志评价，武汉一举跨过“黄金交叉点”后，战果继续扩大，医疗资源逐日加大释放，战局由防守转为全面进攻。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outlineLvl w:val="2"/>
        <w:rPr>
          <w:rFonts w:hint="eastAsia" w:ascii="华文中宋" w:hAnsi="华文中宋" w:eastAsia="华文中宋" w:cs="华文中宋"/>
          <w:b/>
          <w:bCs/>
          <w:kern w:val="2"/>
          <w:sz w:val="32"/>
          <w:szCs w:val="32"/>
          <w:lang w:val="en-US" w:eastAsia="zh-CN" w:bidi="ar-SA"/>
        </w:rPr>
      </w:pPr>
      <w:r>
        <w:rPr>
          <w:rFonts w:hint="eastAsia" w:ascii="华文中宋" w:hAnsi="华文中宋" w:eastAsia="华文中宋" w:cs="华文中宋"/>
          <w:b/>
          <w:bCs/>
          <w:kern w:val="2"/>
          <w:sz w:val="32"/>
          <w:szCs w:val="32"/>
          <w:lang w:val="en-US" w:eastAsia="zh-CN" w:bidi="ar-SA"/>
        </w:rPr>
        <w:t>一抹“志愿红”让爱放光彩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宋体" w:cs="宋体"/>
          <w:b/>
          <w:bCs/>
          <w:sz w:val="30"/>
          <w:szCs w:val="30"/>
        </w:rPr>
      </w:pPr>
      <w:r>
        <w:rPr>
          <w:rFonts w:hint="eastAsia" w:ascii="华文中宋" w:hAnsi="华文中宋" w:eastAsia="华文中宋" w:cs="华文中宋"/>
          <w:b/>
          <w:bCs/>
          <w:kern w:val="2"/>
          <w:sz w:val="36"/>
          <w:szCs w:val="36"/>
          <w:lang w:val="en-US" w:eastAsia="zh-CN" w:bidi="ar-SA"/>
        </w:rPr>
        <w:t>志愿者成为疫情防控重要力量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武汉是英雄的城市，也是“志愿者之城”，目前在全国志愿服务信息系统注册的志愿者达181万人，占全市常住人口的16%。武汉每7个人中，就有1名志愿者。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他们是重点场所“守门员”，卫生防疫“冲锋员”，物资转送“快递员”，上门排查“信息员”……哪儿有需要，哪儿就有志愿者。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一抹“志愿红”，让爱放光彩。武汉保卫战中的志愿者，生动践行了志愿服务为民利民的价值追求，鲜明体现了“奉献友爱互助进步”的志愿精神，充分彰显了扶危济困、共克时艰的民族品格，成为社会主义精神文明建设亮丽的时代风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华文中宋" w:hAnsi="华文中宋" w:eastAsia="华文中宋" w:cs="华文中宋"/>
          <w:b/>
          <w:bCs/>
          <w:kern w:val="2"/>
          <w:sz w:val="30"/>
          <w:szCs w:val="30"/>
          <w:lang w:val="en-US" w:eastAsia="zh-CN" w:bidi="ar-SA"/>
        </w:rPr>
      </w:pPr>
      <w:r>
        <w:rPr>
          <w:rFonts w:hint="eastAsia" w:ascii="宋体" w:hAnsi="宋体" w:eastAsia="宋体" w:cs="宋体"/>
          <w:b/>
          <w:bCs/>
          <w:kern w:val="2"/>
          <w:sz w:val="30"/>
          <w:szCs w:val="30"/>
          <w:lang w:val="en-US" w:eastAsia="zh-CN" w:bidi="ar-SA"/>
        </w:rPr>
        <w:t> </w:t>
      </w:r>
      <w:r>
        <w:rPr>
          <w:rFonts w:hint="eastAsia" w:ascii="宋体" w:hAnsi="宋体" w:cs="宋体"/>
          <w:b/>
          <w:bCs/>
          <w:kern w:val="2"/>
          <w:sz w:val="30"/>
          <w:szCs w:val="30"/>
          <w:lang w:val="en-US" w:eastAsia="zh-CN" w:bidi="ar-SA"/>
        </w:rPr>
        <w:t xml:space="preserve">  </w:t>
      </w:r>
      <w:r>
        <w:rPr>
          <w:rFonts w:hint="eastAsia" w:ascii="华文中宋" w:hAnsi="华文中宋" w:eastAsia="华文中宋" w:cs="华文中宋"/>
          <w:b/>
          <w:bCs/>
          <w:kern w:val="2"/>
          <w:sz w:val="30"/>
          <w:szCs w:val="30"/>
          <w:lang w:val="en-US" w:eastAsia="zh-CN" w:bidi="ar-SA"/>
        </w:rPr>
        <w:t>闻令而动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华文中宋" w:hAnsi="华文中宋" w:eastAsia="华文中宋" w:cs="华文中宋"/>
          <w:b/>
          <w:bCs/>
          <w:kern w:val="2"/>
          <w:sz w:val="30"/>
          <w:szCs w:val="30"/>
          <w:lang w:val="en-US" w:eastAsia="zh-CN" w:bidi="ar-SA"/>
        </w:rPr>
      </w:pPr>
      <w:r>
        <w:rPr>
          <w:rFonts w:hint="eastAsia" w:ascii="华文中宋" w:hAnsi="华文中宋" w:eastAsia="华文中宋" w:cs="华文中宋"/>
          <w:b/>
          <w:bCs/>
          <w:kern w:val="2"/>
          <w:sz w:val="30"/>
          <w:szCs w:val="30"/>
          <w:lang w:val="en-US" w:eastAsia="zh-CN" w:bidi="ar-SA"/>
        </w:rPr>
        <w:t>    “志愿服务关爱行动”筑牢社区防疫墙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社区是疫情防控阻击战的前沿阵地，居民小区24小时封闭管理，生活必需品如何保供？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2月23日，武汉组织开展疫情防控“志愿服务关爱行动”，动员志愿者就近就便为市民提供生活服务，用志愿服务温暖人心，打通“最后100米”，筑牢联防联控、群防群治的严密防线。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7万余人踊跃报名。经过审核并根据实际需要，2万余名志愿者上岗从事关爱行动，由各社区具体组织和动态管理。最多的时候，超过2.4万人。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他们既当信息员、采购员、快递员，又当宣传员，通过电话、网络、上门等途径，收集群众需求、联系商家采购；帮助居民团购蔬菜代购药品，重点关爱孤寡老人、困难居民等特殊群体……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在众多“红马甲”中，不乏“父子兵”“母女帮”全家上阵的身影。33岁的江汉区航空社区居民张玉菡，拉着57岁的妈妈杨倩屏一起报名成为志愿者。杨倩屏退休前是商超收货员，来了蔬菜鱼肉，她会看看是否新鲜；来了米油，她要检查保质日期。“让我妈来分拣验货把关，我放心”，张玉菡笑着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华文中宋" w:hAnsi="华文中宋" w:eastAsia="华文中宋" w:cs="华文中宋"/>
          <w:b/>
          <w:bCs/>
          <w:kern w:val="2"/>
          <w:sz w:val="30"/>
          <w:szCs w:val="30"/>
          <w:lang w:val="en-US" w:eastAsia="zh-CN" w:bidi="ar-SA"/>
        </w:rPr>
      </w:pPr>
      <w:r>
        <w:rPr>
          <w:rFonts w:hint="eastAsia" w:ascii="宋体" w:hAnsi="宋体" w:eastAsia="宋体" w:cs="宋体"/>
          <w:b/>
          <w:bCs/>
          <w:kern w:val="2"/>
          <w:sz w:val="30"/>
          <w:szCs w:val="30"/>
          <w:lang w:val="en-US" w:eastAsia="zh-CN" w:bidi="ar-SA"/>
        </w:rPr>
        <w:t>  全国人大代表、武汉市第二轻工业学校智能制造部主任禹诚，也在这时成为一名志愿者。“到社区报到后，接到的第一个任务就是电话排查住户信息。第一天，我就打了300多个电话。”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华文中宋" w:hAnsi="华文中宋" w:eastAsia="华文中宋" w:cs="华文中宋"/>
          <w:b/>
          <w:bCs/>
          <w:kern w:val="2"/>
          <w:sz w:val="30"/>
          <w:szCs w:val="30"/>
          <w:lang w:val="en-US" w:eastAsia="zh-CN" w:bidi="ar-SA"/>
        </w:rPr>
      </w:pPr>
      <w:r>
        <w:rPr>
          <w:rFonts w:hint="eastAsia" w:ascii="华文中宋" w:hAnsi="华文中宋" w:eastAsia="华文中宋" w:cs="华文中宋"/>
          <w:b/>
          <w:bCs/>
          <w:kern w:val="2"/>
          <w:sz w:val="30"/>
          <w:szCs w:val="30"/>
          <w:lang w:val="en-US" w:eastAsia="zh-CN" w:bidi="ar-SA"/>
        </w:rPr>
        <w:t>     全面参与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华文中宋" w:hAnsi="华文中宋" w:eastAsia="华文中宋" w:cs="华文中宋"/>
          <w:b/>
          <w:bCs/>
          <w:kern w:val="2"/>
          <w:sz w:val="30"/>
          <w:szCs w:val="30"/>
          <w:lang w:val="en-US" w:eastAsia="zh-CN" w:bidi="ar-SA"/>
        </w:rPr>
      </w:pPr>
      <w:r>
        <w:rPr>
          <w:rFonts w:hint="eastAsia" w:ascii="华文中宋" w:hAnsi="华文中宋" w:eastAsia="华文中宋" w:cs="华文中宋"/>
          <w:b/>
          <w:bCs/>
          <w:kern w:val="2"/>
          <w:sz w:val="30"/>
          <w:szCs w:val="30"/>
          <w:lang w:val="en-US" w:eastAsia="zh-CN" w:bidi="ar-SA"/>
        </w:rPr>
        <w:t>     哪里有需要，哪里就有志愿者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代购药品、制作盒饭、接送医护、疫苗试验……从疫情发生起，就有各战线各领域的志愿者挺身而出，哪里有需要，哪里就有他们的身影。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小区实行封闭管理，武汉几十万重症慢性病患者如坐针毡：救命的药去哪买？谁来买？武汉商业储运有限责任公司的职工叶九思站了出来。他第一时间来到江岸区永清街道吉林社区报名，当天就开始为居民代购药品。三个月里，叶九思骑垮了两辆自行车、磨破了三条裤子、走坏了两双鞋，却送出了一千五百多份“救命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听说奋斗在一线的医护人员有时连一口热饭都吃不上，36岁的餐厅老板李博决定每日给医护人员送爱心餐。1月26日大年初二起，李博先后为协和医院、武汉市第四医院、武钢二医院的医护人员制作爱心餐。“哪怕我的力量微不足道，也要尽我最大的努力让这座城市好起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顺丰快递员汪勇，因为护士一句“回不了家”的求助难以入眠，瞒着家人当上了接送医护人员上下班的志愿者。“当第一个乘客上车的时候，我紧张起来。尽管很害怕，但我那天还是接送了30多人。我要帮医护人员节省时间，让他们有时间去救更多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29岁的武汉女孩吴妮参加新冠疫苗I期人体临床试验，结束医学观察回家两天，她的父母也报名参加II期人体临床试验，一家三口先后成为新冠疫苗志愿者。“我们作为武汉一个普通家庭，能为抗击疫情做点事，也算不留遗憾。”吴妮的妈妈方杏华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华文中宋" w:hAnsi="华文中宋" w:eastAsia="华文中宋" w:cs="华文中宋"/>
          <w:b/>
          <w:bCs/>
          <w:kern w:val="2"/>
          <w:sz w:val="30"/>
          <w:szCs w:val="30"/>
          <w:lang w:val="en-US" w:eastAsia="zh-CN" w:bidi="ar-SA"/>
        </w:rPr>
      </w:pPr>
      <w:r>
        <w:rPr>
          <w:rFonts w:hint="eastAsia" w:ascii="宋体" w:hAnsi="宋体" w:eastAsia="宋体" w:cs="宋体"/>
          <w:b/>
          <w:bCs/>
          <w:kern w:val="2"/>
          <w:sz w:val="30"/>
          <w:szCs w:val="30"/>
          <w:lang w:val="en-US" w:eastAsia="zh-CN" w:bidi="ar-SA"/>
        </w:rPr>
        <w:t>  </w:t>
      </w:r>
      <w:r>
        <w:rPr>
          <w:rFonts w:hint="eastAsia" w:ascii="华文中宋" w:hAnsi="华文中宋" w:eastAsia="华文中宋" w:cs="华文中宋"/>
          <w:b/>
          <w:bCs/>
          <w:kern w:val="2"/>
          <w:sz w:val="30"/>
          <w:szCs w:val="30"/>
          <w:lang w:val="en-US" w:eastAsia="zh-CN" w:bidi="ar-SA"/>
        </w:rPr>
        <w:t>“后浪”奔涌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华文中宋" w:hAnsi="华文中宋" w:eastAsia="华文中宋" w:cs="华文中宋"/>
          <w:b/>
          <w:bCs/>
          <w:kern w:val="2"/>
          <w:sz w:val="30"/>
          <w:szCs w:val="30"/>
          <w:lang w:val="en-US" w:eastAsia="zh-CN" w:bidi="ar-SA"/>
        </w:rPr>
      </w:pPr>
      <w:r>
        <w:rPr>
          <w:rFonts w:hint="eastAsia" w:ascii="华文中宋" w:hAnsi="华文中宋" w:eastAsia="华文中宋" w:cs="华文中宋"/>
          <w:b/>
          <w:bCs/>
          <w:kern w:val="2"/>
          <w:sz w:val="30"/>
          <w:szCs w:val="30"/>
          <w:lang w:val="en-US" w:eastAsia="zh-CN" w:bidi="ar-SA"/>
        </w:rPr>
        <w:t>     青年志愿者成为战疫“生力军”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武汉军运会时，我就是一名志愿者，我曾见证过城市的高光时刻，如今愿意陪她共渡难关。”21岁的程世雄是华中师范大学体育学院2017级运动训练专业本科生，土生土长的武汉人，他报名参加了隔离点的志愿者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2月，团市委联合市卫健委、市教育局，组织武汉大学、华中师范大学的大学生志愿者对一线医护人员子女提供在线辅导和心理援助等。武汉大学硕士生王琇琨和她的小伙伴一起，开展志愿者在线招募工作，帮助武汉大学1378名志愿者和湖北省641名医务工作者家庭之间进行结对，增设了每周两次线上英语授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疫情防控期间，全市共有2.3万名青年志愿者，组织开展志愿服务项目达500余个。80后、90后、00后，志愿者精神在一代代年轻人中传递、发扬。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在居民保供一线，日均950名青年志愿者为全市105家商超门店提供分拣打包、搬运配送等志愿服务。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累计200余支青年突击队参与隔离点、医疗点、方舱医院等防疫重点工程建设，1500余名青年志愿者参与医疗救护、后勤保障服务工作。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5月，联合国秘书长青年特使办公室在联合国网站陆续发布了全球青年和青年组织参与抗疫的榜样故事，武汉青年志愿者协会和武汉大学青年志愿者王琇琨作为中国唯一的青年组织与个人代表上榜。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华文中宋" w:hAnsi="华文中宋" w:eastAsia="华文中宋" w:cs="华文中宋"/>
          <w:b/>
          <w:bCs/>
          <w:kern w:val="2"/>
          <w:sz w:val="30"/>
          <w:szCs w:val="30"/>
          <w:lang w:val="en-US" w:eastAsia="zh-CN" w:bidi="ar-SA"/>
        </w:rPr>
      </w:pPr>
      <w:r>
        <w:rPr>
          <w:rFonts w:hint="eastAsia" w:ascii="华文中宋" w:hAnsi="华文中宋" w:eastAsia="华文中宋" w:cs="华文中宋"/>
          <w:b/>
          <w:bCs/>
          <w:kern w:val="2"/>
          <w:sz w:val="30"/>
          <w:szCs w:val="30"/>
          <w:lang w:val="en-US" w:eastAsia="zh-CN" w:bidi="ar-SA"/>
        </w:rPr>
        <w:t>     常态长效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华文中宋" w:hAnsi="华文中宋" w:eastAsia="华文中宋" w:cs="华文中宋"/>
          <w:b/>
          <w:bCs/>
          <w:kern w:val="2"/>
          <w:sz w:val="30"/>
          <w:szCs w:val="30"/>
          <w:lang w:val="en-US" w:eastAsia="zh-CN" w:bidi="ar-SA"/>
        </w:rPr>
      </w:pPr>
      <w:r>
        <w:rPr>
          <w:rFonts w:hint="eastAsia" w:ascii="华文中宋" w:hAnsi="华文中宋" w:eastAsia="华文中宋" w:cs="华文中宋"/>
          <w:b/>
          <w:bCs/>
          <w:kern w:val="2"/>
          <w:sz w:val="30"/>
          <w:szCs w:val="30"/>
          <w:lang w:val="en-US" w:eastAsia="zh-CN" w:bidi="ar-SA"/>
        </w:rPr>
        <w:t>     打造群众身边不走的志愿服务队伍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00" w:lineRule="exact"/>
        <w:ind w:left="0" w:right="0" w:firstLine="0"/>
        <w:jc w:val="left"/>
        <w:textAlignment w:val="auto"/>
        <w:outlineLvl w:val="9"/>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随着疫情形势好转，生产生活秩序有序恢复，武汉志愿者服务重点又及时转向新的领域。防汛抗洪、接待外地游客、文明城市创建……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7月6日起，武汉市防汛应急响应级别由Ⅲ级提升至Ⅱ级，部分区域甚至升级到Ⅰ级。一时间，大批曾坚守在抗疫一线志愿者闻“汛”而动，加入巡堤、值守队伍。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“十一”期间，武汉成为全国热门旅游目的地，志愿者在全市景区开展告知预约程序、分发服务手册、引导扫码登记、维护游览秩序、文明旅游宣讲等志愿服务。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如何将疫情防控期间组织起来的志愿服务力量保留下来，打造一支群众身边不走的志愿服务队伍？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400" w:lineRule="exact"/>
        <w:ind w:left="0" w:right="0" w:firstLine="0"/>
        <w:jc w:val="left"/>
        <w:textAlignment w:val="auto"/>
        <w:rPr>
          <w:rFonts w:hint="eastAsia" w:ascii="宋体" w:hAnsi="宋体" w:eastAsia="宋体" w:cs="宋体"/>
          <w:b/>
          <w:bCs/>
          <w:kern w:val="2"/>
          <w:sz w:val="30"/>
          <w:szCs w:val="30"/>
          <w:lang w:val="en-US" w:eastAsia="zh-CN" w:bidi="ar-SA"/>
        </w:rPr>
      </w:pPr>
      <w:r>
        <w:rPr>
          <w:rFonts w:hint="eastAsia" w:ascii="宋体" w:hAnsi="宋体" w:eastAsia="宋体" w:cs="宋体"/>
          <w:b/>
          <w:bCs/>
          <w:kern w:val="2"/>
          <w:sz w:val="30"/>
          <w:szCs w:val="30"/>
          <w:lang w:val="en-US" w:eastAsia="zh-CN" w:bidi="ar-SA"/>
        </w:rPr>
        <w:t>  日前，武汉出台了《关于深化新时代志愿服务工作助力基层社会治理的实施意见》，围绕志愿服务大众化参与、规范化管理、常态化服务、品牌化培育、项目化配置、信息化支撑、社会化运作等方面，构建多元互帮互助“共同体”，引导广大志愿者、志愿服务组织立足新时代、展现新作为，更好助力基层社会治理。</w:t>
      </w:r>
    </w:p>
    <w:p>
      <w:pPr>
        <w:spacing w:line="400" w:lineRule="exact"/>
      </w:pPr>
    </w:p>
    <w:sectPr>
      <w:pgSz w:w="11906" w:h="16838"/>
      <w:pgMar w:top="1134" w:right="567" w:bottom="1134" w:left="56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334C98"/>
    <w:multiLevelType w:val="singleLevel"/>
    <w:tmpl w:val="E6334C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B8"/>
    <w:rsid w:val="002A414B"/>
    <w:rsid w:val="009B2EF7"/>
    <w:rsid w:val="00B228F4"/>
    <w:rsid w:val="00C646BA"/>
    <w:rsid w:val="00ED5EB8"/>
    <w:rsid w:val="0B656F89"/>
    <w:rsid w:val="0BB33D51"/>
    <w:rsid w:val="13E74FA7"/>
    <w:rsid w:val="15F57648"/>
    <w:rsid w:val="1B097A3B"/>
    <w:rsid w:val="206F5BC0"/>
    <w:rsid w:val="236E41E0"/>
    <w:rsid w:val="30244B8D"/>
    <w:rsid w:val="349762CB"/>
    <w:rsid w:val="34A45F56"/>
    <w:rsid w:val="42633476"/>
    <w:rsid w:val="446A2BFE"/>
    <w:rsid w:val="4B4B3D1A"/>
    <w:rsid w:val="4D991197"/>
    <w:rsid w:val="534C20AC"/>
    <w:rsid w:val="563459C9"/>
    <w:rsid w:val="625B47E4"/>
    <w:rsid w:val="66234176"/>
    <w:rsid w:val="73972187"/>
    <w:rsid w:val="78884EEE"/>
    <w:rsid w:val="7EA32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unhideWhenUsed/>
    <w:qFormat/>
    <w:uiPriority w:val="99"/>
    <w:rPr>
      <w:color w:val="0000FF"/>
      <w:u w:val="single"/>
    </w:rPr>
  </w:style>
  <w:style w:type="paragraph" w:customStyle="1" w:styleId="9">
    <w:name w:val="缺省文本"/>
    <w:basedOn w:val="1"/>
    <w:qFormat/>
    <w:uiPriority w:val="0"/>
    <w:pPr>
      <w:autoSpaceDE w:val="0"/>
      <w:autoSpaceDN w:val="0"/>
      <w:adjustRightInd w:val="0"/>
      <w:jc w:val="left"/>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AC617F-00AF-4DB8-A527-12600A1C6271}">
  <ds:schemaRefs/>
</ds:datastoreItem>
</file>

<file path=docProps/app.xml><?xml version="1.0" encoding="utf-8"?>
<Properties xmlns="http://schemas.openxmlformats.org/officeDocument/2006/extended-properties" xmlns:vt="http://schemas.openxmlformats.org/officeDocument/2006/docPropsVTypes">
  <Template>Normal</Template>
  <Pages>2</Pages>
  <Words>210</Words>
  <Characters>1199</Characters>
  <Lines>9</Lines>
  <Paragraphs>2</Paragraphs>
  <TotalTime>2</TotalTime>
  <ScaleCrop>false</ScaleCrop>
  <LinksUpToDate>false</LinksUpToDate>
  <CharactersWithSpaces>1407</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2021-05-20T08:16:00Z</dcterms:created>
  <dc:creator>刘晨玮</dc:creator>
  <cp:lastModifiedBy>小葵</cp:lastModifiedBy>
  <cp:lastPrinted>2021-05-21T01:13:00Z</cp:lastPrinted>
  <dcterms:modified xsi:type="dcterms:W3CDTF">2021-05-21T03:15:03Z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